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6924" w14:textId="69AD815B" w:rsidR="00D070C9" w:rsidRDefault="00D070C9" w:rsidP="00D86444">
      <w:pPr>
        <w:spacing w:before="0" w:after="0" w:line="240" w:lineRule="auto"/>
        <w:jc w:val="center"/>
        <w:rPr>
          <w:rFonts w:ascii="Times New Roman" w:hAnsi="Times New Roman" w:cs="Times New Roman"/>
          <w:b/>
          <w:szCs w:val="24"/>
        </w:rPr>
      </w:pPr>
      <w:r w:rsidRPr="00D070C9">
        <w:rPr>
          <w:rFonts w:ascii="Times New Roman" w:hAnsi="Times New Roman" w:cs="Times New Roman"/>
          <w:b/>
          <w:szCs w:val="24"/>
        </w:rPr>
        <w:t xml:space="preserve">Kocaman Balıkçılık İhracat ve İthalat Ticaret </w:t>
      </w:r>
      <w:r>
        <w:rPr>
          <w:rFonts w:ascii="Times New Roman" w:hAnsi="Times New Roman" w:cs="Times New Roman"/>
          <w:b/>
          <w:szCs w:val="24"/>
        </w:rPr>
        <w:t>Anonim Şirketi</w:t>
      </w:r>
    </w:p>
    <w:p w14:paraId="6809744E" w14:textId="5338630F" w:rsidR="00CB3C46" w:rsidRPr="003D23A5" w:rsidRDefault="00A20CAA" w:rsidP="00D86444">
      <w:pPr>
        <w:spacing w:before="0" w:after="0" w:line="240" w:lineRule="auto"/>
        <w:jc w:val="center"/>
        <w:rPr>
          <w:rFonts w:ascii="Times New Roman" w:hAnsi="Times New Roman" w:cs="Times New Roman"/>
          <w:b/>
          <w:bCs/>
          <w:color w:val="000000" w:themeColor="text1"/>
          <w:szCs w:val="24"/>
        </w:rPr>
      </w:pPr>
      <w:r>
        <w:rPr>
          <w:rFonts w:ascii="Times New Roman" w:hAnsi="Times New Roman" w:cs="Times New Roman"/>
          <w:b/>
          <w:szCs w:val="24"/>
        </w:rPr>
        <w:t>Tedarikçi ve Tedarikçi Çalışanı Aydınlatma Metni</w:t>
      </w:r>
    </w:p>
    <w:p w14:paraId="257B58EA" w14:textId="3283132B" w:rsidR="00CA4DAA" w:rsidRPr="003D23A5" w:rsidRDefault="00CA4DAA" w:rsidP="00CA4DAA">
      <w:pPr>
        <w:spacing w:before="0" w:after="0" w:line="240" w:lineRule="auto"/>
        <w:rPr>
          <w:rFonts w:ascii="Times New Roman" w:hAnsi="Times New Roman" w:cs="Times New Roman"/>
          <w:szCs w:val="24"/>
        </w:rPr>
      </w:pPr>
    </w:p>
    <w:p w14:paraId="699E7254" w14:textId="0741F0F6" w:rsidR="00CD2093" w:rsidRPr="003D23A5" w:rsidRDefault="00CD2093"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6698 Sayılı Kişisel Verilerin Korunması Kanunu (</w:t>
      </w:r>
      <w:r w:rsidRPr="003D23A5">
        <w:rPr>
          <w:rFonts w:ascii="Times New Roman" w:hAnsi="Times New Roman" w:cs="Times New Roman"/>
          <w:b/>
          <w:szCs w:val="24"/>
        </w:rPr>
        <w:t>Kanun</w:t>
      </w:r>
      <w:r w:rsidRPr="003D23A5">
        <w:rPr>
          <w:rFonts w:ascii="Times New Roman" w:hAnsi="Times New Roman" w:cs="Times New Roman"/>
          <w:szCs w:val="24"/>
        </w:rPr>
        <w:t xml:space="preserve">) 7 Nisan 2016 tarihinde yürürlüğe girmiş olup ilgili </w:t>
      </w:r>
      <w:r w:rsidR="00CB3C46" w:rsidRPr="003D23A5">
        <w:rPr>
          <w:rFonts w:ascii="Times New Roman" w:hAnsi="Times New Roman" w:cs="Times New Roman"/>
          <w:szCs w:val="24"/>
        </w:rPr>
        <w:t>K</w:t>
      </w:r>
      <w:r w:rsidRPr="003D23A5">
        <w:rPr>
          <w:rFonts w:ascii="Times New Roman" w:hAnsi="Times New Roman" w:cs="Times New Roman"/>
          <w:szCs w:val="24"/>
        </w:rPr>
        <w:t>anun</w:t>
      </w:r>
      <w:r w:rsidR="00CB3C46" w:rsidRPr="003D23A5">
        <w:rPr>
          <w:rFonts w:ascii="Times New Roman" w:hAnsi="Times New Roman" w:cs="Times New Roman"/>
          <w:szCs w:val="24"/>
        </w:rPr>
        <w:t>,</w:t>
      </w:r>
      <w:r w:rsidRPr="003D23A5">
        <w:rPr>
          <w:rFonts w:ascii="Times New Roman" w:hAnsi="Times New Roman" w:cs="Times New Roman"/>
          <w:szCs w:val="24"/>
        </w:rPr>
        <w:t xml:space="preserve"> kimliği belirli veya belirlenebilir gerçek kişilere ilişkin her türlü bilginin işlenmesine ilişkin düzenlemeleri içermektedir. </w:t>
      </w:r>
    </w:p>
    <w:p w14:paraId="48212016" w14:textId="77777777" w:rsidR="00CA4DAA" w:rsidRPr="003D23A5" w:rsidRDefault="00CA4DAA" w:rsidP="00CA4DAA">
      <w:pPr>
        <w:spacing w:before="0" w:after="0" w:line="240" w:lineRule="auto"/>
        <w:rPr>
          <w:rFonts w:ascii="Times New Roman" w:hAnsi="Times New Roman" w:cs="Times New Roman"/>
          <w:szCs w:val="24"/>
        </w:rPr>
      </w:pPr>
    </w:p>
    <w:p w14:paraId="4E3FB7FE" w14:textId="5982504C" w:rsidR="00D9331B" w:rsidRPr="003D23A5" w:rsidRDefault="00CD2093"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Bu metin</w:t>
      </w:r>
      <w:r w:rsidR="0051573A" w:rsidRPr="003D23A5">
        <w:rPr>
          <w:rFonts w:ascii="Times New Roman" w:hAnsi="Times New Roman" w:cs="Times New Roman"/>
          <w:szCs w:val="24"/>
        </w:rPr>
        <w:t xml:space="preserve">, </w:t>
      </w:r>
      <w:r w:rsidR="00A20CAA" w:rsidRPr="00A20CAA">
        <w:rPr>
          <w:rFonts w:ascii="Times New Roman" w:hAnsi="Times New Roman" w:cs="Times New Roman"/>
          <w:bCs/>
          <w:szCs w:val="24"/>
        </w:rPr>
        <w:t xml:space="preserve">Kocaman Balıkçılık İhracat ve İthalat Ticaret Anonim Şirketi </w:t>
      </w:r>
      <w:r w:rsidR="00CB3C46" w:rsidRPr="003D23A5">
        <w:rPr>
          <w:rFonts w:ascii="Times New Roman" w:hAnsi="Times New Roman" w:cs="Times New Roman"/>
          <w:b/>
          <w:bCs/>
          <w:szCs w:val="24"/>
        </w:rPr>
        <w:t>(Şirket)</w:t>
      </w:r>
      <w:r w:rsidR="00CB3C46" w:rsidRPr="003D23A5">
        <w:rPr>
          <w:rFonts w:ascii="Times New Roman" w:hAnsi="Times New Roman" w:cs="Times New Roman"/>
          <w:szCs w:val="24"/>
        </w:rPr>
        <w:t xml:space="preserve"> </w:t>
      </w:r>
      <w:r w:rsidR="0013287B" w:rsidRPr="003D23A5">
        <w:rPr>
          <w:rFonts w:ascii="Times New Roman" w:hAnsi="Times New Roman" w:cs="Times New Roman"/>
          <w:szCs w:val="24"/>
        </w:rPr>
        <w:t>tarafından</w:t>
      </w:r>
      <w:r w:rsidR="00CA4DAA" w:rsidRPr="003D23A5">
        <w:rPr>
          <w:rFonts w:ascii="Times New Roman" w:hAnsi="Times New Roman" w:cs="Times New Roman"/>
          <w:szCs w:val="24"/>
        </w:rPr>
        <w:t xml:space="preserve">, </w:t>
      </w:r>
      <w:r w:rsidR="008134D8">
        <w:rPr>
          <w:rFonts w:ascii="Times New Roman" w:hAnsi="Times New Roman" w:cs="Times New Roman"/>
          <w:szCs w:val="24"/>
        </w:rPr>
        <w:t xml:space="preserve">gerçek kişi </w:t>
      </w:r>
      <w:r w:rsidR="002C02C6" w:rsidRPr="00E1466D">
        <w:rPr>
          <w:rFonts w:ascii="Times New Roman" w:hAnsi="Times New Roman" w:cs="Times New Roman"/>
          <w:szCs w:val="24"/>
        </w:rPr>
        <w:t>tedarikçilerimiz</w:t>
      </w:r>
      <w:r w:rsidR="0099592C" w:rsidRPr="00E1466D">
        <w:rPr>
          <w:rFonts w:ascii="Times New Roman" w:hAnsi="Times New Roman" w:cs="Times New Roman"/>
          <w:szCs w:val="24"/>
        </w:rPr>
        <w:t>e</w:t>
      </w:r>
      <w:r w:rsidR="008134D8">
        <w:rPr>
          <w:rFonts w:ascii="Times New Roman" w:hAnsi="Times New Roman" w:cs="Times New Roman"/>
          <w:szCs w:val="24"/>
        </w:rPr>
        <w:t xml:space="preserve"> ve </w:t>
      </w:r>
      <w:r w:rsidR="0099592C" w:rsidRPr="00E1466D">
        <w:rPr>
          <w:rFonts w:ascii="Times New Roman" w:hAnsi="Times New Roman" w:cs="Times New Roman"/>
          <w:szCs w:val="24"/>
        </w:rPr>
        <w:t xml:space="preserve">tedarikçi </w:t>
      </w:r>
      <w:r w:rsidR="002C02C6" w:rsidRPr="00E1466D">
        <w:rPr>
          <w:rFonts w:ascii="Times New Roman" w:hAnsi="Times New Roman" w:cs="Times New Roman"/>
          <w:szCs w:val="24"/>
        </w:rPr>
        <w:t>çalışanları</w:t>
      </w:r>
      <w:r w:rsidR="0099592C" w:rsidRPr="00E1466D">
        <w:rPr>
          <w:rFonts w:ascii="Times New Roman" w:hAnsi="Times New Roman" w:cs="Times New Roman"/>
          <w:szCs w:val="24"/>
        </w:rPr>
        <w:t xml:space="preserve">na </w:t>
      </w:r>
      <w:r w:rsidRPr="00E1466D">
        <w:rPr>
          <w:rFonts w:ascii="Times New Roman" w:hAnsi="Times New Roman" w:cs="Times New Roman"/>
          <w:szCs w:val="24"/>
        </w:rPr>
        <w:t>ait kişisel verilerin</w:t>
      </w:r>
      <w:r w:rsidR="00FE2EFE" w:rsidRPr="00E1466D">
        <w:rPr>
          <w:rFonts w:ascii="Times New Roman" w:hAnsi="Times New Roman" w:cs="Times New Roman"/>
          <w:szCs w:val="24"/>
        </w:rPr>
        <w:t>,</w:t>
      </w:r>
      <w:r w:rsidRPr="003D23A5">
        <w:rPr>
          <w:rFonts w:ascii="Times New Roman" w:hAnsi="Times New Roman" w:cs="Times New Roman"/>
          <w:szCs w:val="24"/>
        </w:rPr>
        <w:t xml:space="preserve"> Kanun kapsamında işlenmesine ilişkin </w:t>
      </w:r>
      <w:r w:rsidR="00C9113D" w:rsidRPr="003D23A5">
        <w:rPr>
          <w:rFonts w:ascii="Times New Roman" w:hAnsi="Times New Roman" w:cs="Times New Roman"/>
          <w:szCs w:val="24"/>
        </w:rPr>
        <w:t>Şirket</w:t>
      </w:r>
      <w:r w:rsidR="00E24BF0" w:rsidRPr="003D23A5">
        <w:rPr>
          <w:rFonts w:ascii="Times New Roman" w:hAnsi="Times New Roman" w:cs="Times New Roman"/>
          <w:szCs w:val="24"/>
        </w:rPr>
        <w:t>’in</w:t>
      </w:r>
      <w:r w:rsidR="00CB3C46" w:rsidRPr="003D23A5">
        <w:rPr>
          <w:rFonts w:ascii="Times New Roman" w:hAnsi="Times New Roman" w:cs="Times New Roman"/>
          <w:szCs w:val="24"/>
        </w:rPr>
        <w:t xml:space="preserve"> </w:t>
      </w:r>
      <w:r w:rsidRPr="003D23A5">
        <w:rPr>
          <w:rFonts w:ascii="Times New Roman" w:hAnsi="Times New Roman" w:cs="Times New Roman"/>
          <w:szCs w:val="24"/>
        </w:rPr>
        <w:t xml:space="preserve">beyan ve açıklamalarını içermektedir. Bu kapsamda metnin uygulama alanı, </w:t>
      </w:r>
      <w:r w:rsidR="002C02C6">
        <w:rPr>
          <w:rFonts w:ascii="Times New Roman" w:hAnsi="Times New Roman" w:cs="Times New Roman"/>
          <w:szCs w:val="24"/>
        </w:rPr>
        <w:t xml:space="preserve">tedarikçiler </w:t>
      </w:r>
      <w:r w:rsidR="008134D8">
        <w:rPr>
          <w:rFonts w:ascii="Times New Roman" w:hAnsi="Times New Roman" w:cs="Times New Roman"/>
          <w:szCs w:val="24"/>
        </w:rPr>
        <w:t xml:space="preserve">ve tedarikçi çalışanlarına </w:t>
      </w:r>
      <w:r w:rsidRPr="003D23A5">
        <w:rPr>
          <w:rFonts w:ascii="Times New Roman" w:hAnsi="Times New Roman" w:cs="Times New Roman"/>
          <w:szCs w:val="24"/>
        </w:rPr>
        <w:t xml:space="preserve">ait kişisel verilerin işlenme süreçleridir. </w:t>
      </w:r>
    </w:p>
    <w:p w14:paraId="0F457183" w14:textId="77777777" w:rsidR="00D9331B" w:rsidRPr="003D23A5" w:rsidRDefault="00D9331B" w:rsidP="00CA4DAA">
      <w:pPr>
        <w:spacing w:before="0" w:after="0" w:line="240" w:lineRule="auto"/>
        <w:rPr>
          <w:rFonts w:ascii="Times New Roman" w:hAnsi="Times New Roman" w:cs="Times New Roman"/>
          <w:szCs w:val="24"/>
        </w:rPr>
      </w:pPr>
    </w:p>
    <w:p w14:paraId="7E94E5E4" w14:textId="370B268A" w:rsidR="00CD2093" w:rsidRPr="003D23A5" w:rsidRDefault="00CD2093"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Lütfen bu aydınlatma </w:t>
      </w:r>
      <w:r w:rsidR="00D62A7E" w:rsidRPr="003D23A5">
        <w:rPr>
          <w:rFonts w:ascii="Times New Roman" w:hAnsi="Times New Roman" w:cs="Times New Roman"/>
          <w:szCs w:val="24"/>
        </w:rPr>
        <w:t xml:space="preserve">metnini </w:t>
      </w:r>
      <w:r w:rsidRPr="003D23A5">
        <w:rPr>
          <w:rFonts w:ascii="Times New Roman" w:hAnsi="Times New Roman" w:cs="Times New Roman"/>
          <w:szCs w:val="24"/>
        </w:rPr>
        <w:t xml:space="preserve">dikkatlice okuyarak </w:t>
      </w:r>
      <w:r w:rsidR="00C9113D" w:rsidRPr="003D23A5">
        <w:rPr>
          <w:rFonts w:ascii="Times New Roman" w:hAnsi="Times New Roman" w:cs="Times New Roman"/>
          <w:szCs w:val="24"/>
        </w:rPr>
        <w:t xml:space="preserve">Şirket </w:t>
      </w:r>
      <w:r w:rsidRPr="003D23A5">
        <w:rPr>
          <w:rFonts w:ascii="Times New Roman" w:hAnsi="Times New Roman" w:cs="Times New Roman"/>
          <w:szCs w:val="24"/>
        </w:rPr>
        <w:t>bünyesinde</w:t>
      </w:r>
      <w:r w:rsidR="000A6802" w:rsidRPr="003D23A5">
        <w:rPr>
          <w:rFonts w:ascii="Times New Roman" w:hAnsi="Times New Roman" w:cs="Times New Roman"/>
          <w:szCs w:val="24"/>
        </w:rPr>
        <w:t xml:space="preserve"> bu </w:t>
      </w:r>
      <w:r w:rsidR="00D9331B" w:rsidRPr="003D23A5">
        <w:rPr>
          <w:rFonts w:ascii="Times New Roman" w:hAnsi="Times New Roman" w:cs="Times New Roman"/>
          <w:szCs w:val="24"/>
        </w:rPr>
        <w:t>uygulamalar dahilinde</w:t>
      </w:r>
      <w:r w:rsidRPr="003D23A5">
        <w:rPr>
          <w:rFonts w:ascii="Times New Roman" w:hAnsi="Times New Roman" w:cs="Times New Roman"/>
          <w:szCs w:val="24"/>
        </w:rPr>
        <w:t xml:space="preserve"> işlenen verilerinize ilişkin </w:t>
      </w:r>
      <w:r w:rsidR="00CA4DAA" w:rsidRPr="003D23A5">
        <w:rPr>
          <w:rFonts w:ascii="Times New Roman" w:hAnsi="Times New Roman" w:cs="Times New Roman"/>
          <w:szCs w:val="24"/>
        </w:rPr>
        <w:t xml:space="preserve">hükümleri </w:t>
      </w:r>
      <w:r w:rsidRPr="003D23A5">
        <w:rPr>
          <w:rFonts w:ascii="Times New Roman" w:hAnsi="Times New Roman" w:cs="Times New Roman"/>
          <w:szCs w:val="24"/>
        </w:rPr>
        <w:t>inceleyiniz. Kanun uyarınca kişisel verileriniz</w:t>
      </w:r>
      <w:r w:rsidR="00D62A7E" w:rsidRPr="003D23A5">
        <w:rPr>
          <w:rFonts w:ascii="Times New Roman" w:hAnsi="Times New Roman" w:cs="Times New Roman"/>
          <w:szCs w:val="24"/>
        </w:rPr>
        <w:t>,</w:t>
      </w:r>
      <w:r w:rsidRPr="003D23A5">
        <w:rPr>
          <w:rFonts w:ascii="Times New Roman" w:hAnsi="Times New Roman" w:cs="Times New Roman"/>
          <w:szCs w:val="24"/>
        </w:rPr>
        <w:t xml:space="preserve"> veri sorumlusu </w:t>
      </w:r>
      <w:r w:rsidR="003D23A5" w:rsidRPr="003D23A5">
        <w:rPr>
          <w:rFonts w:ascii="Times New Roman" w:hAnsi="Times New Roman" w:cs="Times New Roman"/>
          <w:szCs w:val="24"/>
        </w:rPr>
        <w:t xml:space="preserve">Şirket </w:t>
      </w:r>
      <w:r w:rsidRPr="003D23A5">
        <w:rPr>
          <w:rFonts w:ascii="Times New Roman" w:hAnsi="Times New Roman" w:cs="Times New Roman"/>
          <w:szCs w:val="24"/>
        </w:rPr>
        <w:t>tarafından aşağıda açıklanan kapsamda işlenebilecektir.</w:t>
      </w:r>
    </w:p>
    <w:p w14:paraId="72E2A10A" w14:textId="77777777" w:rsidR="00CB3C46" w:rsidRPr="003D23A5" w:rsidRDefault="00CB3C46" w:rsidP="00CA4DAA">
      <w:pPr>
        <w:spacing w:before="0" w:after="0" w:line="240" w:lineRule="auto"/>
        <w:rPr>
          <w:rFonts w:ascii="Times New Roman" w:hAnsi="Times New Roman" w:cs="Times New Roman"/>
          <w:szCs w:val="24"/>
        </w:rPr>
      </w:pPr>
    </w:p>
    <w:p w14:paraId="5343D83B" w14:textId="73281467" w:rsidR="00FE2EFE" w:rsidRPr="003D23A5" w:rsidRDefault="00FE2EFE" w:rsidP="00CB3C46">
      <w:pPr>
        <w:spacing w:before="0" w:after="0" w:line="24" w:lineRule="atLeast"/>
        <w:rPr>
          <w:rFonts w:ascii="Times New Roman" w:hAnsi="Times New Roman" w:cs="Times New Roman"/>
          <w:szCs w:val="24"/>
        </w:rPr>
      </w:pPr>
    </w:p>
    <w:p w14:paraId="1F563DEA" w14:textId="77777777" w:rsidR="00FE2EFE" w:rsidRPr="003D23A5" w:rsidRDefault="00FE2EFE" w:rsidP="00FE2EFE">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İlgili Kişi, Veri Kategorileri ve Veri Türleri</w:t>
      </w:r>
    </w:p>
    <w:tbl>
      <w:tblPr>
        <w:tblStyle w:val="TableGrid"/>
        <w:tblpPr w:leftFromText="180" w:rightFromText="180" w:vertAnchor="text" w:tblpY="1"/>
        <w:tblOverlap w:val="never"/>
        <w:tblW w:w="14545" w:type="dxa"/>
        <w:tblLayout w:type="fixed"/>
        <w:tblLook w:val="04A0" w:firstRow="1" w:lastRow="0" w:firstColumn="1" w:lastColumn="0" w:noHBand="0" w:noVBand="1"/>
      </w:tblPr>
      <w:tblGrid>
        <w:gridCol w:w="1980"/>
        <w:gridCol w:w="3260"/>
        <w:gridCol w:w="3744"/>
        <w:gridCol w:w="5561"/>
      </w:tblGrid>
      <w:tr w:rsidR="00F10C9C" w:rsidRPr="00987B12" w14:paraId="239B1D91" w14:textId="77777777" w:rsidTr="00F10C9C">
        <w:trPr>
          <w:trHeight w:val="829"/>
        </w:trPr>
        <w:tc>
          <w:tcPr>
            <w:tcW w:w="1980" w:type="dxa"/>
            <w:shd w:val="clear" w:color="auto" w:fill="DEEAF6" w:themeFill="accent1" w:themeFillTint="33"/>
          </w:tcPr>
          <w:p w14:paraId="5D9EE071" w14:textId="7D9CCE7C" w:rsidR="00F10C9C" w:rsidRDefault="00F10C9C" w:rsidP="00F10C9C">
            <w:pPr>
              <w:spacing w:before="0" w:after="0" w:line="240" w:lineRule="auto"/>
              <w:jc w:val="center"/>
              <w:rPr>
                <w:rFonts w:ascii="Times New Roman" w:hAnsi="Times New Roman" w:cs="Times New Roman"/>
                <w:b/>
                <w:szCs w:val="24"/>
              </w:rPr>
            </w:pPr>
            <w:r w:rsidRPr="003D23A5">
              <w:rPr>
                <w:rFonts w:ascii="Times New Roman" w:hAnsi="Times New Roman" w:cs="Times New Roman"/>
                <w:b/>
                <w:szCs w:val="24"/>
              </w:rPr>
              <w:t>Kişisel Verisi İşlenen Kişi Grubu</w:t>
            </w:r>
          </w:p>
        </w:tc>
        <w:tc>
          <w:tcPr>
            <w:tcW w:w="3260" w:type="dxa"/>
            <w:shd w:val="clear" w:color="auto" w:fill="DEEAF6" w:themeFill="accent1" w:themeFillTint="33"/>
          </w:tcPr>
          <w:p w14:paraId="331536C1" w14:textId="03AA6C01" w:rsidR="00F10C9C" w:rsidRDefault="00F10C9C" w:rsidP="00F10C9C">
            <w:pPr>
              <w:spacing w:before="0" w:after="0" w:line="240" w:lineRule="auto"/>
              <w:jc w:val="center"/>
              <w:rPr>
                <w:rFonts w:ascii="Times New Roman" w:hAnsi="Times New Roman" w:cs="Times New Roman"/>
                <w:b/>
                <w:szCs w:val="24"/>
              </w:rPr>
            </w:pPr>
            <w:r w:rsidRPr="003D23A5">
              <w:rPr>
                <w:rFonts w:ascii="Times New Roman" w:hAnsi="Times New Roman" w:cs="Times New Roman"/>
                <w:b/>
                <w:szCs w:val="24"/>
              </w:rPr>
              <w:t>Veri Kategorileri ve İşlenen Kişisel veriler</w:t>
            </w:r>
          </w:p>
        </w:tc>
        <w:tc>
          <w:tcPr>
            <w:tcW w:w="3744" w:type="dxa"/>
            <w:shd w:val="clear" w:color="auto" w:fill="DEEAF6" w:themeFill="accent1" w:themeFillTint="33"/>
          </w:tcPr>
          <w:p w14:paraId="4FE24C93" w14:textId="3BFE06B4" w:rsidR="00F10C9C" w:rsidRDefault="00F10C9C" w:rsidP="00F10C9C">
            <w:pPr>
              <w:spacing w:before="0" w:after="0" w:line="240" w:lineRule="auto"/>
              <w:jc w:val="center"/>
              <w:rPr>
                <w:rFonts w:ascii="Times New Roman" w:hAnsi="Times New Roman" w:cs="Times New Roman"/>
                <w:bCs/>
                <w:szCs w:val="24"/>
              </w:rPr>
            </w:pPr>
            <w:r w:rsidRPr="003D23A5">
              <w:rPr>
                <w:rFonts w:ascii="Times New Roman" w:hAnsi="Times New Roman" w:cs="Times New Roman"/>
                <w:b/>
                <w:szCs w:val="24"/>
              </w:rPr>
              <w:t>Kişisel Verileri Toplama Yöntemimiz</w:t>
            </w:r>
          </w:p>
        </w:tc>
        <w:tc>
          <w:tcPr>
            <w:tcW w:w="5561" w:type="dxa"/>
            <w:shd w:val="clear" w:color="auto" w:fill="DEEAF6" w:themeFill="accent1" w:themeFillTint="33"/>
          </w:tcPr>
          <w:p w14:paraId="37A081AA" w14:textId="1B5404E7" w:rsidR="00F10C9C" w:rsidRDefault="00F10C9C" w:rsidP="00F10C9C">
            <w:pPr>
              <w:spacing w:before="0" w:after="0" w:line="240" w:lineRule="auto"/>
              <w:jc w:val="center"/>
              <w:rPr>
                <w:rFonts w:ascii="Times New Roman" w:hAnsi="Times New Roman" w:cs="Times New Roman"/>
                <w:bCs/>
                <w:szCs w:val="24"/>
              </w:rPr>
            </w:pPr>
            <w:r w:rsidRPr="003D23A5">
              <w:rPr>
                <w:rFonts w:ascii="Times New Roman" w:hAnsi="Times New Roman" w:cs="Times New Roman"/>
                <w:b/>
                <w:szCs w:val="24"/>
              </w:rPr>
              <w:t>Hukuki Sebepler</w:t>
            </w:r>
          </w:p>
        </w:tc>
      </w:tr>
      <w:tr w:rsidR="00F10C9C" w:rsidRPr="00987B12" w14:paraId="01E4D270" w14:textId="77777777" w:rsidTr="00F10C9C">
        <w:trPr>
          <w:trHeight w:val="829"/>
        </w:trPr>
        <w:tc>
          <w:tcPr>
            <w:tcW w:w="1980" w:type="dxa"/>
            <w:vMerge w:val="restart"/>
            <w:shd w:val="clear" w:color="auto" w:fill="DEEAF6" w:themeFill="accent1" w:themeFillTint="33"/>
          </w:tcPr>
          <w:p w14:paraId="3AFF10D7" w14:textId="4E6A26E0" w:rsidR="00F10C9C" w:rsidRDefault="00F10C9C" w:rsidP="00F10C9C">
            <w:pPr>
              <w:spacing w:before="0" w:after="0" w:line="240" w:lineRule="auto"/>
              <w:rPr>
                <w:rFonts w:ascii="Times New Roman" w:hAnsi="Times New Roman" w:cs="Times New Roman"/>
                <w:b/>
                <w:szCs w:val="24"/>
              </w:rPr>
            </w:pPr>
            <w:r>
              <w:rPr>
                <w:rFonts w:ascii="Times New Roman" w:hAnsi="Times New Roman" w:cs="Times New Roman"/>
                <w:b/>
                <w:szCs w:val="24"/>
              </w:rPr>
              <w:t>Tedarikçi; Tedarikçi Çalışanı</w:t>
            </w:r>
          </w:p>
          <w:p w14:paraId="79F46CC2" w14:textId="77777777" w:rsidR="00F10C9C" w:rsidRPr="003D23A5" w:rsidRDefault="00F10C9C" w:rsidP="00F10C9C">
            <w:pPr>
              <w:spacing w:before="0" w:after="0" w:line="240" w:lineRule="auto"/>
              <w:rPr>
                <w:rFonts w:ascii="Times New Roman" w:hAnsi="Times New Roman" w:cs="Times New Roman"/>
                <w:b/>
                <w:szCs w:val="24"/>
              </w:rPr>
            </w:pPr>
          </w:p>
          <w:p w14:paraId="30FD57F9" w14:textId="77777777" w:rsidR="00F10C9C" w:rsidRPr="003D23A5" w:rsidRDefault="00F10C9C" w:rsidP="00F10C9C">
            <w:pPr>
              <w:spacing w:before="0" w:after="0" w:line="240" w:lineRule="auto"/>
              <w:rPr>
                <w:rFonts w:ascii="Times New Roman" w:hAnsi="Times New Roman" w:cs="Times New Roman"/>
                <w:b/>
                <w:szCs w:val="24"/>
              </w:rPr>
            </w:pPr>
          </w:p>
          <w:p w14:paraId="66CAD5D7" w14:textId="77777777" w:rsidR="00F10C9C" w:rsidRPr="003D23A5" w:rsidRDefault="00F10C9C" w:rsidP="00F10C9C">
            <w:pPr>
              <w:spacing w:before="0" w:after="0" w:line="240" w:lineRule="auto"/>
              <w:rPr>
                <w:rFonts w:ascii="Times New Roman" w:hAnsi="Times New Roman" w:cs="Times New Roman"/>
                <w:b/>
                <w:szCs w:val="24"/>
              </w:rPr>
            </w:pPr>
          </w:p>
        </w:tc>
        <w:tc>
          <w:tcPr>
            <w:tcW w:w="3260" w:type="dxa"/>
          </w:tcPr>
          <w:p w14:paraId="53BDF3CE" w14:textId="77777777" w:rsidR="00F10C9C" w:rsidRPr="003D23A5" w:rsidRDefault="00F10C9C" w:rsidP="00F10C9C">
            <w:pPr>
              <w:spacing w:before="0" w:after="0" w:line="240" w:lineRule="auto"/>
              <w:rPr>
                <w:rFonts w:ascii="Times New Roman" w:hAnsi="Times New Roman" w:cs="Times New Roman"/>
                <w:b/>
                <w:szCs w:val="24"/>
              </w:rPr>
            </w:pPr>
            <w:r>
              <w:rPr>
                <w:rFonts w:ascii="Times New Roman" w:hAnsi="Times New Roman" w:cs="Times New Roman"/>
                <w:b/>
                <w:szCs w:val="24"/>
              </w:rPr>
              <w:t>Kimlik Bilgisi</w:t>
            </w:r>
          </w:p>
          <w:p w14:paraId="0F108C1E" w14:textId="3E52D890" w:rsidR="00F10C9C" w:rsidRPr="003D23A5" w:rsidRDefault="00F10C9C" w:rsidP="00F10C9C">
            <w:pPr>
              <w:spacing w:before="0" w:after="0" w:line="240" w:lineRule="auto"/>
              <w:rPr>
                <w:rFonts w:ascii="Times New Roman" w:hAnsi="Times New Roman" w:cs="Times New Roman"/>
                <w:b/>
                <w:i/>
                <w:iCs/>
                <w:szCs w:val="24"/>
              </w:rPr>
            </w:pPr>
            <w:r>
              <w:rPr>
                <w:rFonts w:ascii="Times New Roman" w:hAnsi="Times New Roman" w:cs="Times New Roman"/>
                <w:i/>
                <w:iCs/>
                <w:szCs w:val="24"/>
              </w:rPr>
              <w:t xml:space="preserve">Ad-soyad, imza, imza sirküleri, doğum tarihi, </w:t>
            </w:r>
            <w:proofErr w:type="gramStart"/>
            <w:r>
              <w:rPr>
                <w:rFonts w:ascii="Times New Roman" w:hAnsi="Times New Roman" w:cs="Times New Roman"/>
                <w:i/>
                <w:iCs/>
                <w:szCs w:val="24"/>
              </w:rPr>
              <w:t>TC</w:t>
            </w:r>
            <w:proofErr w:type="gramEnd"/>
            <w:r>
              <w:rPr>
                <w:rFonts w:ascii="Times New Roman" w:hAnsi="Times New Roman" w:cs="Times New Roman"/>
                <w:i/>
                <w:iCs/>
                <w:szCs w:val="24"/>
              </w:rPr>
              <w:t xml:space="preserve"> Kimlik numarası, varsa diğer kimlik bilgileri</w:t>
            </w:r>
          </w:p>
        </w:tc>
        <w:tc>
          <w:tcPr>
            <w:tcW w:w="3744" w:type="dxa"/>
          </w:tcPr>
          <w:p w14:paraId="529A1BE2" w14:textId="409DB010" w:rsidR="00F10C9C" w:rsidRPr="004C709D"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İlgili kişiden fiziken – elektronik olarak</w:t>
            </w:r>
          </w:p>
        </w:tc>
        <w:tc>
          <w:tcPr>
            <w:tcW w:w="5561" w:type="dxa"/>
          </w:tcPr>
          <w:p w14:paraId="41EE8F86" w14:textId="57C99CE2" w:rsidR="00F10C9C"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 xml:space="preserve">Veri Sorumlusunun Hukuki Yükümlülüğünü Yerine Getirebilmesi İçin Zorunlu Olması - </w:t>
            </w:r>
            <w:r w:rsidRPr="00987B12">
              <w:rPr>
                <w:rFonts w:ascii="Times New Roman" w:hAnsi="Times New Roman" w:cs="Times New Roman"/>
                <w:bCs/>
                <w:szCs w:val="24"/>
              </w:rPr>
              <w:t>KVKK Md. 5/2-</w:t>
            </w:r>
            <w:r>
              <w:rPr>
                <w:rFonts w:ascii="Times New Roman" w:hAnsi="Times New Roman" w:cs="Times New Roman"/>
                <w:bCs/>
                <w:szCs w:val="24"/>
              </w:rPr>
              <w:t>ç</w:t>
            </w:r>
          </w:p>
          <w:p w14:paraId="0A6DB39A" w14:textId="253736F1" w:rsidR="00F10C9C" w:rsidRDefault="00F10C9C" w:rsidP="00F10C9C">
            <w:pPr>
              <w:spacing w:before="0" w:after="0" w:line="240" w:lineRule="auto"/>
              <w:rPr>
                <w:rFonts w:ascii="Times New Roman" w:hAnsi="Times New Roman" w:cs="Times New Roman"/>
                <w:bCs/>
                <w:szCs w:val="24"/>
              </w:rPr>
            </w:pPr>
            <w:r w:rsidRPr="00085101">
              <w:rPr>
                <w:rFonts w:ascii="Times New Roman" w:hAnsi="Times New Roman" w:cs="Times New Roman"/>
                <w:bCs/>
                <w:szCs w:val="24"/>
              </w:rPr>
              <w:t xml:space="preserve">Sözleşmenin Kurulması veya İfası </w:t>
            </w:r>
            <w:r>
              <w:rPr>
                <w:rFonts w:ascii="Times New Roman" w:hAnsi="Times New Roman" w:cs="Times New Roman"/>
                <w:bCs/>
                <w:szCs w:val="24"/>
              </w:rPr>
              <w:t xml:space="preserve">- </w:t>
            </w:r>
            <w:r w:rsidRPr="00085101">
              <w:rPr>
                <w:rFonts w:ascii="Times New Roman" w:hAnsi="Times New Roman" w:cs="Times New Roman"/>
                <w:bCs/>
                <w:szCs w:val="24"/>
              </w:rPr>
              <w:t>KVKK Md. 5/2 c</w:t>
            </w:r>
          </w:p>
          <w:p w14:paraId="2F198A8B" w14:textId="36A43DF0" w:rsidR="00F10C9C" w:rsidRPr="00987B12" w:rsidRDefault="00F10C9C" w:rsidP="00F10C9C">
            <w:pPr>
              <w:spacing w:before="0" w:after="0" w:line="240" w:lineRule="auto"/>
              <w:rPr>
                <w:rFonts w:ascii="Times New Roman" w:hAnsi="Times New Roman" w:cs="Times New Roman"/>
                <w:bCs/>
                <w:szCs w:val="24"/>
              </w:rPr>
            </w:pPr>
            <w:r w:rsidRPr="00987B12">
              <w:rPr>
                <w:rFonts w:ascii="Times New Roman" w:hAnsi="Times New Roman" w:cs="Times New Roman"/>
                <w:bCs/>
                <w:szCs w:val="24"/>
              </w:rPr>
              <w:t xml:space="preserve">Meşru Menfaat </w:t>
            </w:r>
            <w:r>
              <w:rPr>
                <w:rFonts w:ascii="Times New Roman" w:hAnsi="Times New Roman" w:cs="Times New Roman"/>
                <w:bCs/>
                <w:szCs w:val="24"/>
              </w:rPr>
              <w:t xml:space="preserve">- </w:t>
            </w:r>
            <w:r w:rsidRPr="00987B12">
              <w:rPr>
                <w:rFonts w:ascii="Times New Roman" w:hAnsi="Times New Roman" w:cs="Times New Roman"/>
                <w:bCs/>
                <w:szCs w:val="24"/>
              </w:rPr>
              <w:t>KVKK Md. 5/2-f</w:t>
            </w:r>
            <w:r>
              <w:rPr>
                <w:rFonts w:ascii="Times New Roman" w:hAnsi="Times New Roman" w:cs="Times New Roman"/>
                <w:bCs/>
                <w:szCs w:val="24"/>
              </w:rPr>
              <w:t xml:space="preserve"> </w:t>
            </w:r>
          </w:p>
        </w:tc>
      </w:tr>
      <w:tr w:rsidR="00F10C9C" w:rsidRPr="003D23A5" w14:paraId="6E44462C" w14:textId="77777777" w:rsidTr="00F10C9C">
        <w:trPr>
          <w:trHeight w:val="444"/>
        </w:trPr>
        <w:tc>
          <w:tcPr>
            <w:tcW w:w="1980" w:type="dxa"/>
            <w:vMerge/>
            <w:shd w:val="clear" w:color="auto" w:fill="DEEAF6" w:themeFill="accent1" w:themeFillTint="33"/>
          </w:tcPr>
          <w:p w14:paraId="2086E299" w14:textId="77777777" w:rsidR="00F10C9C" w:rsidRPr="003D23A5" w:rsidRDefault="00F10C9C" w:rsidP="00F10C9C">
            <w:pPr>
              <w:spacing w:before="0" w:after="0" w:line="240" w:lineRule="auto"/>
              <w:rPr>
                <w:rFonts w:ascii="Times New Roman" w:hAnsi="Times New Roman" w:cs="Times New Roman"/>
                <w:b/>
                <w:szCs w:val="24"/>
              </w:rPr>
            </w:pPr>
          </w:p>
        </w:tc>
        <w:tc>
          <w:tcPr>
            <w:tcW w:w="3260" w:type="dxa"/>
          </w:tcPr>
          <w:p w14:paraId="12A107D9" w14:textId="77777777" w:rsidR="00F10C9C" w:rsidRDefault="00F10C9C" w:rsidP="00F10C9C">
            <w:pPr>
              <w:spacing w:before="0" w:after="0" w:line="240" w:lineRule="auto"/>
              <w:rPr>
                <w:rFonts w:ascii="Times New Roman" w:hAnsi="Times New Roman" w:cs="Times New Roman"/>
                <w:b/>
                <w:szCs w:val="24"/>
              </w:rPr>
            </w:pPr>
            <w:r>
              <w:rPr>
                <w:rFonts w:ascii="Times New Roman" w:hAnsi="Times New Roman" w:cs="Times New Roman"/>
                <w:b/>
                <w:szCs w:val="24"/>
              </w:rPr>
              <w:t>İletişim</w:t>
            </w:r>
          </w:p>
          <w:p w14:paraId="71AFB955" w14:textId="302C5E77" w:rsidR="00F10C9C" w:rsidRPr="00AF0B1D" w:rsidRDefault="00F10C9C" w:rsidP="00F10C9C">
            <w:pPr>
              <w:spacing w:before="0" w:after="0" w:line="240" w:lineRule="auto"/>
              <w:rPr>
                <w:rFonts w:ascii="Times New Roman" w:hAnsi="Times New Roman" w:cs="Times New Roman"/>
                <w:bCs/>
                <w:i/>
                <w:iCs/>
                <w:szCs w:val="24"/>
              </w:rPr>
            </w:pPr>
            <w:r>
              <w:rPr>
                <w:rFonts w:ascii="Times New Roman" w:hAnsi="Times New Roman" w:cs="Times New Roman"/>
                <w:bCs/>
                <w:i/>
                <w:iCs/>
                <w:szCs w:val="24"/>
              </w:rPr>
              <w:t>E-posta adresi, telefon numarası, faks, vb.</w:t>
            </w:r>
          </w:p>
        </w:tc>
        <w:tc>
          <w:tcPr>
            <w:tcW w:w="3744" w:type="dxa"/>
          </w:tcPr>
          <w:p w14:paraId="7D65E318" w14:textId="2913D37D" w:rsidR="00F10C9C"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İlgili kişiden fiziken – elektronik olarak</w:t>
            </w:r>
          </w:p>
        </w:tc>
        <w:tc>
          <w:tcPr>
            <w:tcW w:w="5561" w:type="dxa"/>
          </w:tcPr>
          <w:p w14:paraId="68710550" w14:textId="4AA45628" w:rsidR="00F10C9C"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 xml:space="preserve">Veri Sorumlusunun Hukuki Yükümlülüğünü Yerine Getirebilmesi İçin Zorunlu Olması - </w:t>
            </w:r>
            <w:r w:rsidRPr="00987B12">
              <w:rPr>
                <w:rFonts w:ascii="Times New Roman" w:hAnsi="Times New Roman" w:cs="Times New Roman"/>
                <w:bCs/>
                <w:szCs w:val="24"/>
              </w:rPr>
              <w:t>KVKK Md. 5/2-</w:t>
            </w:r>
            <w:r>
              <w:rPr>
                <w:rFonts w:ascii="Times New Roman" w:hAnsi="Times New Roman" w:cs="Times New Roman"/>
                <w:bCs/>
                <w:szCs w:val="24"/>
              </w:rPr>
              <w:t>ç</w:t>
            </w:r>
          </w:p>
          <w:p w14:paraId="52E5C6B2" w14:textId="319F3871" w:rsidR="00F10C9C" w:rsidRDefault="00F10C9C" w:rsidP="00F10C9C">
            <w:pPr>
              <w:spacing w:before="0" w:after="0" w:line="240" w:lineRule="auto"/>
              <w:rPr>
                <w:rFonts w:ascii="Times New Roman" w:hAnsi="Times New Roman" w:cs="Times New Roman"/>
                <w:bCs/>
                <w:szCs w:val="24"/>
              </w:rPr>
            </w:pPr>
            <w:r w:rsidRPr="00085101">
              <w:rPr>
                <w:rFonts w:ascii="Times New Roman" w:hAnsi="Times New Roman" w:cs="Times New Roman"/>
                <w:bCs/>
                <w:szCs w:val="24"/>
              </w:rPr>
              <w:t xml:space="preserve">Sözleşmenin Kurulması veya İfası </w:t>
            </w:r>
            <w:r>
              <w:rPr>
                <w:rFonts w:ascii="Times New Roman" w:hAnsi="Times New Roman" w:cs="Times New Roman"/>
                <w:bCs/>
                <w:szCs w:val="24"/>
              </w:rPr>
              <w:t xml:space="preserve">- </w:t>
            </w:r>
            <w:r w:rsidRPr="00085101">
              <w:rPr>
                <w:rFonts w:ascii="Times New Roman" w:hAnsi="Times New Roman" w:cs="Times New Roman"/>
                <w:bCs/>
                <w:szCs w:val="24"/>
              </w:rPr>
              <w:t>KVKK Md. 5/2 c</w:t>
            </w:r>
          </w:p>
          <w:p w14:paraId="48C5FB3E" w14:textId="133FD4E3" w:rsidR="00F10C9C" w:rsidRPr="00987B12" w:rsidRDefault="00F10C9C" w:rsidP="00F10C9C">
            <w:pPr>
              <w:spacing w:before="0" w:after="0" w:line="240" w:lineRule="auto"/>
              <w:rPr>
                <w:rFonts w:ascii="Times New Roman" w:hAnsi="Times New Roman" w:cs="Times New Roman"/>
                <w:bCs/>
                <w:szCs w:val="24"/>
              </w:rPr>
            </w:pPr>
            <w:r w:rsidRPr="00987B12">
              <w:rPr>
                <w:rFonts w:ascii="Times New Roman" w:hAnsi="Times New Roman" w:cs="Times New Roman"/>
                <w:bCs/>
                <w:szCs w:val="24"/>
              </w:rPr>
              <w:t xml:space="preserve">Meşru Menfaat </w:t>
            </w:r>
            <w:r>
              <w:rPr>
                <w:rFonts w:ascii="Times New Roman" w:hAnsi="Times New Roman" w:cs="Times New Roman"/>
                <w:bCs/>
                <w:szCs w:val="24"/>
              </w:rPr>
              <w:t xml:space="preserve">- </w:t>
            </w:r>
            <w:r w:rsidRPr="00987B12">
              <w:rPr>
                <w:rFonts w:ascii="Times New Roman" w:hAnsi="Times New Roman" w:cs="Times New Roman"/>
                <w:bCs/>
                <w:szCs w:val="24"/>
              </w:rPr>
              <w:t>KVKK Md. 5/2-f</w:t>
            </w:r>
          </w:p>
        </w:tc>
      </w:tr>
      <w:tr w:rsidR="00F10C9C" w:rsidRPr="003D23A5" w14:paraId="216C41DB" w14:textId="77777777" w:rsidTr="00F10C9C">
        <w:trPr>
          <w:trHeight w:val="444"/>
        </w:trPr>
        <w:tc>
          <w:tcPr>
            <w:tcW w:w="1980" w:type="dxa"/>
            <w:vMerge/>
            <w:shd w:val="clear" w:color="auto" w:fill="DEEAF6" w:themeFill="accent1" w:themeFillTint="33"/>
          </w:tcPr>
          <w:p w14:paraId="2293D9AC" w14:textId="77777777" w:rsidR="00F10C9C" w:rsidRPr="003D23A5" w:rsidRDefault="00F10C9C" w:rsidP="00F10C9C">
            <w:pPr>
              <w:spacing w:before="0" w:after="0" w:line="240" w:lineRule="auto"/>
              <w:rPr>
                <w:rFonts w:ascii="Times New Roman" w:hAnsi="Times New Roman" w:cs="Times New Roman"/>
                <w:b/>
                <w:szCs w:val="24"/>
              </w:rPr>
            </w:pPr>
          </w:p>
        </w:tc>
        <w:tc>
          <w:tcPr>
            <w:tcW w:w="3260" w:type="dxa"/>
          </w:tcPr>
          <w:p w14:paraId="759F08F7" w14:textId="3A72F7A7" w:rsidR="00F10C9C" w:rsidRPr="003D23A5" w:rsidRDefault="00F10C9C" w:rsidP="00F10C9C">
            <w:pPr>
              <w:spacing w:before="0" w:after="0" w:line="240" w:lineRule="auto"/>
              <w:rPr>
                <w:rFonts w:ascii="Times New Roman" w:hAnsi="Times New Roman" w:cs="Times New Roman"/>
                <w:b/>
                <w:szCs w:val="24"/>
              </w:rPr>
            </w:pPr>
            <w:r>
              <w:rPr>
                <w:rFonts w:ascii="Times New Roman" w:hAnsi="Times New Roman" w:cs="Times New Roman"/>
                <w:b/>
                <w:szCs w:val="24"/>
              </w:rPr>
              <w:t>Mesleki Deneyim</w:t>
            </w:r>
          </w:p>
          <w:p w14:paraId="1D1270C1" w14:textId="7127ED34" w:rsidR="00F10C9C" w:rsidRDefault="00F10C9C" w:rsidP="00F10C9C">
            <w:pPr>
              <w:spacing w:before="0" w:after="0" w:line="240" w:lineRule="auto"/>
              <w:rPr>
                <w:rFonts w:ascii="Times New Roman" w:hAnsi="Times New Roman" w:cs="Times New Roman"/>
                <w:b/>
                <w:szCs w:val="24"/>
              </w:rPr>
            </w:pPr>
            <w:r>
              <w:rPr>
                <w:rFonts w:ascii="Times New Roman" w:hAnsi="Times New Roman" w:cs="Times New Roman"/>
                <w:bCs/>
                <w:i/>
                <w:iCs/>
                <w:szCs w:val="24"/>
              </w:rPr>
              <w:t>Unvan, pozisyon, görev</w:t>
            </w:r>
          </w:p>
        </w:tc>
        <w:tc>
          <w:tcPr>
            <w:tcW w:w="3744" w:type="dxa"/>
          </w:tcPr>
          <w:p w14:paraId="677C6AB6" w14:textId="23C3DF4D" w:rsidR="00F10C9C"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İlgili kişiden fiziken – elektronik olarak</w:t>
            </w:r>
          </w:p>
        </w:tc>
        <w:tc>
          <w:tcPr>
            <w:tcW w:w="5561" w:type="dxa"/>
          </w:tcPr>
          <w:p w14:paraId="2C5A46BE" w14:textId="77777777" w:rsidR="00F10C9C"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 xml:space="preserve">Veri Sorumlusunun Hukuki Yükümlülüğünü Yerine Getirebilmesi İçin Zorunlu Olması - </w:t>
            </w:r>
            <w:r w:rsidRPr="00987B12">
              <w:rPr>
                <w:rFonts w:ascii="Times New Roman" w:hAnsi="Times New Roman" w:cs="Times New Roman"/>
                <w:bCs/>
                <w:szCs w:val="24"/>
              </w:rPr>
              <w:t>KVKK Md. 5/2-</w:t>
            </w:r>
            <w:r>
              <w:rPr>
                <w:rFonts w:ascii="Times New Roman" w:hAnsi="Times New Roman" w:cs="Times New Roman"/>
                <w:bCs/>
                <w:szCs w:val="24"/>
              </w:rPr>
              <w:t>ç</w:t>
            </w:r>
          </w:p>
          <w:p w14:paraId="1E58C297" w14:textId="77777777" w:rsidR="00F10C9C" w:rsidRDefault="00F10C9C" w:rsidP="00F10C9C">
            <w:pPr>
              <w:spacing w:before="0" w:after="0" w:line="240" w:lineRule="auto"/>
              <w:rPr>
                <w:rFonts w:ascii="Times New Roman" w:hAnsi="Times New Roman" w:cs="Times New Roman"/>
                <w:bCs/>
                <w:szCs w:val="24"/>
              </w:rPr>
            </w:pPr>
            <w:r w:rsidRPr="00085101">
              <w:rPr>
                <w:rFonts w:ascii="Times New Roman" w:hAnsi="Times New Roman" w:cs="Times New Roman"/>
                <w:bCs/>
                <w:szCs w:val="24"/>
              </w:rPr>
              <w:t xml:space="preserve">Sözleşmenin Kurulması veya İfası </w:t>
            </w:r>
            <w:r>
              <w:rPr>
                <w:rFonts w:ascii="Times New Roman" w:hAnsi="Times New Roman" w:cs="Times New Roman"/>
                <w:bCs/>
                <w:szCs w:val="24"/>
              </w:rPr>
              <w:t xml:space="preserve">- </w:t>
            </w:r>
            <w:r w:rsidRPr="00085101">
              <w:rPr>
                <w:rFonts w:ascii="Times New Roman" w:hAnsi="Times New Roman" w:cs="Times New Roman"/>
                <w:bCs/>
                <w:szCs w:val="24"/>
              </w:rPr>
              <w:t>KVKK Md. 5/2 c</w:t>
            </w:r>
          </w:p>
          <w:p w14:paraId="2B16B6B7" w14:textId="4E2DCCFB" w:rsidR="00F10C9C" w:rsidRDefault="00F10C9C" w:rsidP="00F10C9C">
            <w:pPr>
              <w:spacing w:before="0" w:after="0" w:line="240" w:lineRule="auto"/>
              <w:rPr>
                <w:rFonts w:ascii="Times New Roman" w:hAnsi="Times New Roman" w:cs="Times New Roman"/>
                <w:bCs/>
                <w:szCs w:val="24"/>
              </w:rPr>
            </w:pPr>
            <w:r w:rsidRPr="00987B12">
              <w:rPr>
                <w:rFonts w:ascii="Times New Roman" w:hAnsi="Times New Roman" w:cs="Times New Roman"/>
                <w:bCs/>
                <w:szCs w:val="24"/>
              </w:rPr>
              <w:t xml:space="preserve">Meşru Menfaat </w:t>
            </w:r>
            <w:r>
              <w:rPr>
                <w:rFonts w:ascii="Times New Roman" w:hAnsi="Times New Roman" w:cs="Times New Roman"/>
                <w:bCs/>
                <w:szCs w:val="24"/>
              </w:rPr>
              <w:t xml:space="preserve">- </w:t>
            </w:r>
            <w:r w:rsidRPr="00987B12">
              <w:rPr>
                <w:rFonts w:ascii="Times New Roman" w:hAnsi="Times New Roman" w:cs="Times New Roman"/>
                <w:bCs/>
                <w:szCs w:val="24"/>
              </w:rPr>
              <w:t>KVKK Md. 5/2-f</w:t>
            </w:r>
          </w:p>
        </w:tc>
      </w:tr>
      <w:tr w:rsidR="00F10C9C" w:rsidRPr="003D23A5" w14:paraId="7E654AA4" w14:textId="77777777" w:rsidTr="00C21EC2">
        <w:trPr>
          <w:trHeight w:val="558"/>
        </w:trPr>
        <w:tc>
          <w:tcPr>
            <w:tcW w:w="1980" w:type="dxa"/>
            <w:vMerge/>
            <w:shd w:val="clear" w:color="auto" w:fill="DEEAF6" w:themeFill="accent1" w:themeFillTint="33"/>
          </w:tcPr>
          <w:p w14:paraId="7C8D3E42" w14:textId="77777777" w:rsidR="00F10C9C" w:rsidRPr="003D23A5" w:rsidRDefault="00F10C9C" w:rsidP="00F10C9C">
            <w:pPr>
              <w:spacing w:before="0" w:after="0" w:line="240" w:lineRule="auto"/>
              <w:rPr>
                <w:rFonts w:ascii="Times New Roman" w:hAnsi="Times New Roman" w:cs="Times New Roman"/>
                <w:b/>
                <w:szCs w:val="24"/>
              </w:rPr>
            </w:pPr>
          </w:p>
        </w:tc>
        <w:tc>
          <w:tcPr>
            <w:tcW w:w="3260" w:type="dxa"/>
          </w:tcPr>
          <w:p w14:paraId="519A68C1" w14:textId="15E49032" w:rsidR="00F10C9C" w:rsidRPr="00D021EF" w:rsidRDefault="00F10C9C" w:rsidP="00F10C9C">
            <w:pPr>
              <w:spacing w:before="0" w:after="0" w:line="240" w:lineRule="auto"/>
              <w:rPr>
                <w:rFonts w:ascii="Times New Roman" w:hAnsi="Times New Roman" w:cs="Times New Roman"/>
                <w:bCs/>
                <w:i/>
                <w:iCs/>
                <w:szCs w:val="24"/>
              </w:rPr>
            </w:pPr>
            <w:r>
              <w:rPr>
                <w:rFonts w:ascii="Times New Roman" w:hAnsi="Times New Roman" w:cs="Times New Roman"/>
                <w:b/>
                <w:szCs w:val="24"/>
              </w:rPr>
              <w:t xml:space="preserve">Diğer </w:t>
            </w:r>
            <w:r>
              <w:rPr>
                <w:rFonts w:ascii="Times New Roman" w:hAnsi="Times New Roman" w:cs="Times New Roman"/>
                <w:bCs/>
                <w:szCs w:val="24"/>
              </w:rPr>
              <w:t>(Araç plaka bilgisi)</w:t>
            </w:r>
          </w:p>
        </w:tc>
        <w:tc>
          <w:tcPr>
            <w:tcW w:w="3744" w:type="dxa"/>
          </w:tcPr>
          <w:p w14:paraId="2BB19AD7" w14:textId="685B660B" w:rsidR="00F10C9C" w:rsidRDefault="00F10C9C" w:rsidP="00F10C9C">
            <w:pPr>
              <w:spacing w:before="0" w:after="0" w:line="240" w:lineRule="auto"/>
              <w:rPr>
                <w:rFonts w:ascii="Times New Roman" w:hAnsi="Times New Roman" w:cs="Times New Roman"/>
                <w:bCs/>
                <w:szCs w:val="24"/>
              </w:rPr>
            </w:pPr>
            <w:r>
              <w:rPr>
                <w:rFonts w:ascii="Times New Roman" w:hAnsi="Times New Roman" w:cs="Times New Roman"/>
                <w:bCs/>
                <w:szCs w:val="24"/>
              </w:rPr>
              <w:t xml:space="preserve">Fiziken </w:t>
            </w:r>
          </w:p>
        </w:tc>
        <w:tc>
          <w:tcPr>
            <w:tcW w:w="5561" w:type="dxa"/>
          </w:tcPr>
          <w:p w14:paraId="578E0511" w14:textId="7B695CA6" w:rsidR="00F10C9C" w:rsidRPr="00987B12" w:rsidRDefault="00F10C9C" w:rsidP="00F10C9C">
            <w:pPr>
              <w:spacing w:before="0" w:after="0" w:line="240" w:lineRule="auto"/>
              <w:rPr>
                <w:rFonts w:ascii="Times New Roman" w:hAnsi="Times New Roman" w:cs="Times New Roman"/>
                <w:bCs/>
                <w:szCs w:val="24"/>
              </w:rPr>
            </w:pPr>
            <w:r w:rsidRPr="004339DE">
              <w:rPr>
                <w:rFonts w:ascii="Times New Roman" w:hAnsi="Times New Roman" w:cs="Times New Roman"/>
                <w:bCs/>
                <w:szCs w:val="24"/>
              </w:rPr>
              <w:t xml:space="preserve">Veri Sorumlusunun Hukuki Yükümlülüğünü Yerine Getirebilmesi İçin Zorunlu Olması </w:t>
            </w:r>
            <w:r>
              <w:rPr>
                <w:rFonts w:ascii="Times New Roman" w:hAnsi="Times New Roman" w:cs="Times New Roman"/>
                <w:bCs/>
                <w:szCs w:val="24"/>
              </w:rPr>
              <w:t xml:space="preserve">- </w:t>
            </w:r>
            <w:r w:rsidRPr="004339DE">
              <w:rPr>
                <w:rFonts w:ascii="Times New Roman" w:hAnsi="Times New Roman" w:cs="Times New Roman"/>
                <w:bCs/>
                <w:szCs w:val="24"/>
              </w:rPr>
              <w:t>KVKK Md. 5/2-ç</w:t>
            </w:r>
          </w:p>
        </w:tc>
      </w:tr>
      <w:tr w:rsidR="00C21EC2" w:rsidRPr="003D23A5" w14:paraId="3E9DD92A" w14:textId="77777777" w:rsidTr="00C21EC2">
        <w:trPr>
          <w:trHeight w:val="853"/>
        </w:trPr>
        <w:tc>
          <w:tcPr>
            <w:tcW w:w="1980" w:type="dxa"/>
            <w:shd w:val="clear" w:color="auto" w:fill="DEEAF6" w:themeFill="accent1" w:themeFillTint="33"/>
          </w:tcPr>
          <w:p w14:paraId="7611A61B" w14:textId="49FC1C06" w:rsidR="00C21EC2" w:rsidRPr="003D23A5" w:rsidRDefault="00C21EC2" w:rsidP="00F10C9C">
            <w:pPr>
              <w:spacing w:before="0" w:after="0" w:line="240" w:lineRule="auto"/>
              <w:rPr>
                <w:rFonts w:ascii="Times New Roman" w:hAnsi="Times New Roman" w:cs="Times New Roman"/>
                <w:b/>
                <w:szCs w:val="24"/>
              </w:rPr>
            </w:pPr>
            <w:r>
              <w:rPr>
                <w:rFonts w:ascii="Times New Roman" w:hAnsi="Times New Roman" w:cs="Times New Roman"/>
                <w:b/>
                <w:szCs w:val="24"/>
              </w:rPr>
              <w:t>Tedarikçi</w:t>
            </w:r>
          </w:p>
        </w:tc>
        <w:tc>
          <w:tcPr>
            <w:tcW w:w="3260" w:type="dxa"/>
          </w:tcPr>
          <w:p w14:paraId="5D23D890" w14:textId="77777777" w:rsidR="00C21EC2" w:rsidRDefault="00C21EC2" w:rsidP="00F10C9C">
            <w:pPr>
              <w:spacing w:before="0" w:after="0" w:line="240" w:lineRule="auto"/>
              <w:rPr>
                <w:rFonts w:ascii="Times New Roman" w:hAnsi="Times New Roman" w:cs="Times New Roman"/>
                <w:bCs/>
                <w:szCs w:val="24"/>
              </w:rPr>
            </w:pPr>
            <w:r>
              <w:rPr>
                <w:rFonts w:ascii="Times New Roman" w:hAnsi="Times New Roman" w:cs="Times New Roman"/>
                <w:b/>
                <w:szCs w:val="24"/>
              </w:rPr>
              <w:t xml:space="preserve">Finans </w:t>
            </w:r>
          </w:p>
          <w:p w14:paraId="1E1E4243" w14:textId="4337E182" w:rsidR="00C21EC2" w:rsidRPr="00FB4200" w:rsidRDefault="00C21EC2" w:rsidP="00951467">
            <w:pPr>
              <w:spacing w:before="0" w:after="0" w:line="240" w:lineRule="auto"/>
              <w:rPr>
                <w:rFonts w:ascii="Times New Roman" w:hAnsi="Times New Roman" w:cs="Times New Roman"/>
                <w:bCs/>
                <w:i/>
                <w:iCs/>
                <w:szCs w:val="24"/>
              </w:rPr>
            </w:pPr>
            <w:r w:rsidRPr="003D5DB2">
              <w:rPr>
                <w:rFonts w:ascii="Times New Roman" w:hAnsi="Times New Roman" w:cs="Times New Roman"/>
                <w:bCs/>
                <w:i/>
                <w:iCs/>
                <w:szCs w:val="24"/>
              </w:rPr>
              <w:t>IBAN numarası, banka hesap bilgisi, ödeme bilgisi</w:t>
            </w:r>
          </w:p>
        </w:tc>
        <w:tc>
          <w:tcPr>
            <w:tcW w:w="3744" w:type="dxa"/>
          </w:tcPr>
          <w:p w14:paraId="09E0BFE9" w14:textId="4CD8B12F" w:rsidR="00C21EC2" w:rsidRPr="003D23A5" w:rsidRDefault="00C21EC2" w:rsidP="0083423F">
            <w:pPr>
              <w:spacing w:before="0" w:after="0" w:line="240" w:lineRule="auto"/>
              <w:rPr>
                <w:rFonts w:ascii="Times New Roman" w:hAnsi="Times New Roman" w:cs="Times New Roman"/>
                <w:szCs w:val="24"/>
              </w:rPr>
            </w:pPr>
            <w:r>
              <w:rPr>
                <w:rFonts w:ascii="Times New Roman" w:hAnsi="Times New Roman" w:cs="Times New Roman"/>
                <w:bCs/>
                <w:szCs w:val="24"/>
              </w:rPr>
              <w:t>İlgili kişiden fiziken – elektronik olarak</w:t>
            </w:r>
          </w:p>
        </w:tc>
        <w:tc>
          <w:tcPr>
            <w:tcW w:w="5561" w:type="dxa"/>
          </w:tcPr>
          <w:p w14:paraId="0E2F10A2" w14:textId="06327BF7" w:rsidR="00C21EC2" w:rsidRPr="003D23A5" w:rsidRDefault="00C21EC2" w:rsidP="00210C85">
            <w:pPr>
              <w:spacing w:before="0" w:after="0" w:line="240" w:lineRule="auto"/>
              <w:rPr>
                <w:rFonts w:ascii="Times New Roman" w:hAnsi="Times New Roman" w:cs="Times New Roman"/>
                <w:szCs w:val="24"/>
              </w:rPr>
            </w:pPr>
            <w:r w:rsidRPr="00085101">
              <w:rPr>
                <w:rFonts w:ascii="Times New Roman" w:hAnsi="Times New Roman" w:cs="Times New Roman"/>
                <w:bCs/>
                <w:szCs w:val="24"/>
              </w:rPr>
              <w:t xml:space="preserve">Sözleşmenin Kurulması veya İfası </w:t>
            </w:r>
            <w:r>
              <w:rPr>
                <w:rFonts w:ascii="Times New Roman" w:hAnsi="Times New Roman" w:cs="Times New Roman"/>
                <w:bCs/>
                <w:szCs w:val="24"/>
              </w:rPr>
              <w:t xml:space="preserve">- </w:t>
            </w:r>
            <w:r w:rsidRPr="00085101">
              <w:rPr>
                <w:rFonts w:ascii="Times New Roman" w:hAnsi="Times New Roman" w:cs="Times New Roman"/>
                <w:bCs/>
                <w:szCs w:val="24"/>
              </w:rPr>
              <w:t>KVKK Md. 5/2 c</w:t>
            </w:r>
          </w:p>
        </w:tc>
      </w:tr>
    </w:tbl>
    <w:p w14:paraId="359D6906" w14:textId="77777777" w:rsidR="005E5F03" w:rsidRPr="005E5F03" w:rsidRDefault="005E5F03" w:rsidP="005E5F03">
      <w:pPr>
        <w:spacing w:before="0" w:after="0" w:line="240" w:lineRule="auto"/>
        <w:rPr>
          <w:rFonts w:ascii="Times New Roman" w:hAnsi="Times New Roman" w:cs="Times New Roman"/>
          <w:b/>
          <w:szCs w:val="24"/>
        </w:rPr>
      </w:pPr>
    </w:p>
    <w:p w14:paraId="3034B2F5" w14:textId="77777777" w:rsidR="00F24FBD" w:rsidRPr="003D23A5" w:rsidRDefault="00F24FBD" w:rsidP="00B74D12">
      <w:pPr>
        <w:spacing w:before="0" w:after="0" w:line="240" w:lineRule="auto"/>
        <w:rPr>
          <w:rFonts w:ascii="Times New Roman" w:hAnsi="Times New Roman" w:cs="Times New Roman"/>
          <w:szCs w:val="24"/>
        </w:rPr>
      </w:pPr>
    </w:p>
    <w:p w14:paraId="4C5B37DB" w14:textId="6CF13C46" w:rsidR="003304C8" w:rsidRPr="003D23A5" w:rsidRDefault="003304C8" w:rsidP="006B268A">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Kişisel Verilerin Hangi Amaçla İşleneceği</w:t>
      </w:r>
    </w:p>
    <w:p w14:paraId="00E18362" w14:textId="3D216A72" w:rsidR="006B268A" w:rsidRPr="003D23A5" w:rsidRDefault="006B268A" w:rsidP="00CA4DAA">
      <w:pPr>
        <w:spacing w:before="0" w:after="0" w:line="240" w:lineRule="auto"/>
        <w:rPr>
          <w:rFonts w:ascii="Times New Roman" w:hAnsi="Times New Roman" w:cs="Times New Roman"/>
          <w:szCs w:val="24"/>
        </w:rPr>
      </w:pPr>
    </w:p>
    <w:p w14:paraId="649F115B" w14:textId="3FD6FD59" w:rsidR="00F84D5E" w:rsidRPr="003D23A5" w:rsidRDefault="00AD687B"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Yukarıda </w:t>
      </w:r>
      <w:r w:rsidR="00A92CDC" w:rsidRPr="003D23A5">
        <w:rPr>
          <w:rFonts w:ascii="Times New Roman" w:hAnsi="Times New Roman" w:cs="Times New Roman"/>
          <w:szCs w:val="24"/>
        </w:rPr>
        <w:t xml:space="preserve">sayılan </w:t>
      </w:r>
      <w:r w:rsidR="00F338CF" w:rsidRPr="003D23A5">
        <w:rPr>
          <w:rFonts w:ascii="Times New Roman" w:hAnsi="Times New Roman" w:cs="Times New Roman"/>
          <w:szCs w:val="24"/>
        </w:rPr>
        <w:t>kişisel verileriniz</w:t>
      </w:r>
      <w:r w:rsidRPr="003D23A5">
        <w:rPr>
          <w:rFonts w:ascii="Times New Roman" w:hAnsi="Times New Roman" w:cs="Times New Roman"/>
          <w:szCs w:val="24"/>
        </w:rPr>
        <w:t xml:space="preserve">, bu verileri </w:t>
      </w:r>
      <w:r w:rsidR="00C9113D" w:rsidRPr="003D23A5">
        <w:rPr>
          <w:rFonts w:ascii="Times New Roman" w:hAnsi="Times New Roman" w:cs="Times New Roman"/>
          <w:szCs w:val="24"/>
        </w:rPr>
        <w:t>Şirket</w:t>
      </w:r>
      <w:r w:rsidR="0072378A" w:rsidRPr="003D23A5">
        <w:rPr>
          <w:rFonts w:ascii="Times New Roman" w:hAnsi="Times New Roman" w:cs="Times New Roman"/>
          <w:szCs w:val="24"/>
        </w:rPr>
        <w:t>’e</w:t>
      </w:r>
      <w:r w:rsidR="00F84D5E" w:rsidRPr="003D23A5">
        <w:rPr>
          <w:rFonts w:ascii="Times New Roman" w:hAnsi="Times New Roman" w:cs="Times New Roman"/>
          <w:szCs w:val="24"/>
        </w:rPr>
        <w:t xml:space="preserve"> </w:t>
      </w:r>
      <w:r w:rsidRPr="003D23A5">
        <w:rPr>
          <w:rFonts w:ascii="Times New Roman" w:hAnsi="Times New Roman" w:cs="Times New Roman"/>
          <w:szCs w:val="24"/>
        </w:rPr>
        <w:t>açıklamanıza konu olan ve aşağıda sıralanan ama</w:t>
      </w:r>
      <w:r w:rsidR="006B268A" w:rsidRPr="003D23A5">
        <w:rPr>
          <w:rFonts w:ascii="Times New Roman" w:hAnsi="Times New Roman" w:cs="Times New Roman"/>
          <w:szCs w:val="24"/>
        </w:rPr>
        <w:t xml:space="preserve">çlarla; Kanun’un 4. maddesinde yer alan </w:t>
      </w:r>
      <w:r w:rsidR="004F4940" w:rsidRPr="003D23A5">
        <w:rPr>
          <w:rFonts w:ascii="Times New Roman" w:hAnsi="Times New Roman" w:cs="Times New Roman"/>
          <w:szCs w:val="24"/>
        </w:rPr>
        <w:t>(</w:t>
      </w:r>
      <w:r w:rsidR="006B268A" w:rsidRPr="003D23A5">
        <w:rPr>
          <w:rFonts w:ascii="Times New Roman" w:hAnsi="Times New Roman" w:cs="Times New Roman"/>
          <w:szCs w:val="24"/>
        </w:rPr>
        <w:t>a) h</w:t>
      </w:r>
      <w:r w:rsidRPr="003D23A5">
        <w:rPr>
          <w:rFonts w:ascii="Times New Roman" w:hAnsi="Times New Roman" w:cs="Times New Roman"/>
          <w:szCs w:val="24"/>
        </w:rPr>
        <w:t>ukuka ve d</w:t>
      </w:r>
      <w:r w:rsidR="006B268A" w:rsidRPr="003D23A5">
        <w:rPr>
          <w:rFonts w:ascii="Times New Roman" w:hAnsi="Times New Roman" w:cs="Times New Roman"/>
          <w:szCs w:val="24"/>
        </w:rPr>
        <w:t>ürüstlük kurallarına uygun olma,</w:t>
      </w:r>
      <w:r w:rsidRPr="003D23A5">
        <w:rPr>
          <w:rFonts w:ascii="Times New Roman" w:hAnsi="Times New Roman" w:cs="Times New Roman"/>
          <w:szCs w:val="24"/>
        </w:rPr>
        <w:t xml:space="preserve"> </w:t>
      </w:r>
      <w:r w:rsidR="004F4940" w:rsidRPr="003D23A5">
        <w:rPr>
          <w:rFonts w:ascii="Times New Roman" w:hAnsi="Times New Roman" w:cs="Times New Roman"/>
          <w:szCs w:val="24"/>
        </w:rPr>
        <w:t>(</w:t>
      </w:r>
      <w:r w:rsidRPr="003D23A5">
        <w:rPr>
          <w:rFonts w:ascii="Times New Roman" w:hAnsi="Times New Roman" w:cs="Times New Roman"/>
          <w:szCs w:val="24"/>
        </w:rPr>
        <w:t xml:space="preserve">b) </w:t>
      </w:r>
      <w:r w:rsidR="006B268A" w:rsidRPr="003D23A5">
        <w:rPr>
          <w:rFonts w:ascii="Times New Roman" w:hAnsi="Times New Roman" w:cs="Times New Roman"/>
          <w:szCs w:val="24"/>
        </w:rPr>
        <w:t xml:space="preserve">doğru ve gerektiğinde güncel olma, </w:t>
      </w:r>
      <w:r w:rsidR="004F4940" w:rsidRPr="003D23A5">
        <w:rPr>
          <w:rFonts w:ascii="Times New Roman" w:hAnsi="Times New Roman" w:cs="Times New Roman"/>
          <w:szCs w:val="24"/>
        </w:rPr>
        <w:t>(</w:t>
      </w:r>
      <w:r w:rsidR="006B268A" w:rsidRPr="003D23A5">
        <w:rPr>
          <w:rFonts w:ascii="Times New Roman" w:hAnsi="Times New Roman" w:cs="Times New Roman"/>
          <w:szCs w:val="24"/>
        </w:rPr>
        <w:t xml:space="preserve">c) belirli, açık ve meşru amaçlar için işlenme, </w:t>
      </w:r>
      <w:r w:rsidR="004F4940" w:rsidRPr="003D23A5">
        <w:rPr>
          <w:rFonts w:ascii="Times New Roman" w:hAnsi="Times New Roman" w:cs="Times New Roman"/>
          <w:szCs w:val="24"/>
        </w:rPr>
        <w:t>(</w:t>
      </w:r>
      <w:r w:rsidR="006B268A" w:rsidRPr="003D23A5">
        <w:rPr>
          <w:rFonts w:ascii="Times New Roman" w:hAnsi="Times New Roman" w:cs="Times New Roman"/>
          <w:szCs w:val="24"/>
        </w:rPr>
        <w:t xml:space="preserve">ç) işlendikleri amaçla bağlantılı, sınırlı ve ölçülü olma, </w:t>
      </w:r>
      <w:r w:rsidR="004F4940" w:rsidRPr="003D23A5">
        <w:rPr>
          <w:rFonts w:ascii="Times New Roman" w:hAnsi="Times New Roman" w:cs="Times New Roman"/>
          <w:szCs w:val="24"/>
        </w:rPr>
        <w:t>(</w:t>
      </w:r>
      <w:r w:rsidR="006B268A" w:rsidRPr="003D23A5">
        <w:rPr>
          <w:rFonts w:ascii="Times New Roman" w:hAnsi="Times New Roman" w:cs="Times New Roman"/>
          <w:szCs w:val="24"/>
        </w:rPr>
        <w:t>d) ilgili mevzuatta öngörülen veya işlendikleri</w:t>
      </w:r>
      <w:r w:rsidRPr="003D23A5">
        <w:rPr>
          <w:rFonts w:ascii="Times New Roman" w:hAnsi="Times New Roman" w:cs="Times New Roman"/>
          <w:szCs w:val="24"/>
        </w:rPr>
        <w:t xml:space="preserve"> amaç için gerekli olan süre kadar muhafaza edilme şartlarına ve ilkelerine uygun olarak; Kanun’un 5. ve 6. maddelerinde belirtilen </w:t>
      </w:r>
      <w:r w:rsidR="00A00E8B" w:rsidRPr="003D23A5">
        <w:rPr>
          <w:rFonts w:ascii="Times New Roman" w:hAnsi="Times New Roman" w:cs="Times New Roman"/>
          <w:szCs w:val="24"/>
        </w:rPr>
        <w:t xml:space="preserve">kişisel veri </w:t>
      </w:r>
      <w:r w:rsidRPr="003D23A5">
        <w:rPr>
          <w:rFonts w:ascii="Times New Roman" w:hAnsi="Times New Roman" w:cs="Times New Roman"/>
          <w:szCs w:val="24"/>
        </w:rPr>
        <w:t>işleme şartları dah</w:t>
      </w:r>
      <w:r w:rsidR="004312E5" w:rsidRPr="003D23A5">
        <w:rPr>
          <w:rFonts w:ascii="Times New Roman" w:hAnsi="Times New Roman" w:cs="Times New Roman"/>
          <w:szCs w:val="24"/>
        </w:rPr>
        <w:t>i</w:t>
      </w:r>
      <w:r w:rsidRPr="003D23A5">
        <w:rPr>
          <w:rFonts w:ascii="Times New Roman" w:hAnsi="Times New Roman" w:cs="Times New Roman"/>
          <w:szCs w:val="24"/>
        </w:rPr>
        <w:t xml:space="preserve">linde işlenebilecektir. </w:t>
      </w:r>
    </w:p>
    <w:p w14:paraId="56826FC3" w14:textId="77777777" w:rsidR="00F84D5E" w:rsidRPr="003D23A5" w:rsidRDefault="00F84D5E" w:rsidP="00CA4DAA">
      <w:pPr>
        <w:spacing w:before="0" w:after="0" w:line="240" w:lineRule="auto"/>
        <w:rPr>
          <w:rFonts w:ascii="Times New Roman" w:hAnsi="Times New Roman" w:cs="Times New Roman"/>
          <w:szCs w:val="24"/>
        </w:rPr>
      </w:pPr>
    </w:p>
    <w:p w14:paraId="5DC561C2" w14:textId="55C66C92" w:rsidR="004173DE" w:rsidRPr="003D23A5" w:rsidRDefault="00AD687B"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Tüm </w:t>
      </w:r>
      <w:r w:rsidR="0072378A" w:rsidRPr="003D23A5">
        <w:rPr>
          <w:rFonts w:ascii="Times New Roman" w:hAnsi="Times New Roman" w:cs="Times New Roman"/>
          <w:szCs w:val="24"/>
        </w:rPr>
        <w:t>bu s</w:t>
      </w:r>
      <w:r w:rsidR="000758D7" w:rsidRPr="003D23A5">
        <w:rPr>
          <w:rFonts w:ascii="Times New Roman" w:hAnsi="Times New Roman" w:cs="Times New Roman"/>
          <w:szCs w:val="24"/>
        </w:rPr>
        <w:t>ınırlara uygun olarak</w:t>
      </w:r>
      <w:r w:rsidR="00E64FD3" w:rsidRPr="003D23A5">
        <w:rPr>
          <w:rFonts w:ascii="Times New Roman" w:hAnsi="Times New Roman" w:cs="Times New Roman"/>
          <w:szCs w:val="24"/>
        </w:rPr>
        <w:t xml:space="preserve"> </w:t>
      </w:r>
      <w:r w:rsidR="00AE1D36">
        <w:rPr>
          <w:rFonts w:ascii="Times New Roman" w:hAnsi="Times New Roman" w:cs="Times New Roman"/>
          <w:szCs w:val="24"/>
        </w:rPr>
        <w:t>üçüncü kişilere</w:t>
      </w:r>
      <w:r w:rsidR="00A00E8B" w:rsidRPr="003D23A5">
        <w:rPr>
          <w:rFonts w:ascii="Times New Roman" w:hAnsi="Times New Roman" w:cs="Times New Roman"/>
          <w:szCs w:val="24"/>
        </w:rPr>
        <w:t xml:space="preserve"> ait</w:t>
      </w:r>
      <w:r w:rsidRPr="003D23A5">
        <w:rPr>
          <w:rFonts w:ascii="Times New Roman" w:hAnsi="Times New Roman" w:cs="Times New Roman"/>
          <w:szCs w:val="24"/>
        </w:rPr>
        <w:t xml:space="preserve"> </w:t>
      </w:r>
      <w:r w:rsidR="00A00E8B" w:rsidRPr="003D23A5">
        <w:rPr>
          <w:rFonts w:ascii="Times New Roman" w:hAnsi="Times New Roman" w:cs="Times New Roman"/>
          <w:szCs w:val="24"/>
        </w:rPr>
        <w:t xml:space="preserve">kişisel veriler </w:t>
      </w:r>
      <w:r w:rsidRPr="003D23A5">
        <w:rPr>
          <w:rFonts w:ascii="Times New Roman" w:hAnsi="Times New Roman" w:cs="Times New Roman"/>
          <w:szCs w:val="24"/>
        </w:rPr>
        <w:t>yukarıdaki genel şartlara uygun şekilde aşağıdaki amaçlarla işlenmektedir:</w:t>
      </w:r>
    </w:p>
    <w:p w14:paraId="244E61A4" w14:textId="6C83EA60" w:rsidR="006B268A" w:rsidRPr="003D23A5" w:rsidRDefault="006B268A" w:rsidP="00CA4DAA">
      <w:pPr>
        <w:spacing w:before="0"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2830"/>
        <w:gridCol w:w="10632"/>
      </w:tblGrid>
      <w:tr w:rsidR="00A00E8B" w:rsidRPr="003D23A5" w14:paraId="1B38F2AF" w14:textId="15D3AE49" w:rsidTr="00F24FBD">
        <w:tc>
          <w:tcPr>
            <w:tcW w:w="2830" w:type="dxa"/>
            <w:shd w:val="clear" w:color="auto" w:fill="DEEAF6" w:themeFill="accent1" w:themeFillTint="33"/>
          </w:tcPr>
          <w:p w14:paraId="6B92BC92" w14:textId="1BEE74F8" w:rsidR="00A00E8B" w:rsidRPr="003D23A5" w:rsidRDefault="004B207C" w:rsidP="00A00E8B">
            <w:pPr>
              <w:spacing w:before="0" w:after="0" w:line="240" w:lineRule="auto"/>
              <w:rPr>
                <w:rFonts w:ascii="Times New Roman" w:hAnsi="Times New Roman" w:cs="Times New Roman"/>
                <w:b/>
                <w:szCs w:val="24"/>
              </w:rPr>
            </w:pPr>
            <w:r>
              <w:rPr>
                <w:rFonts w:ascii="Times New Roman" w:hAnsi="Times New Roman" w:cs="Times New Roman"/>
                <w:b/>
                <w:szCs w:val="24"/>
              </w:rPr>
              <w:t>Veri Türleri</w:t>
            </w:r>
          </w:p>
          <w:p w14:paraId="1780ACF5" w14:textId="05AC630F" w:rsidR="00A00E8B" w:rsidRPr="003D23A5" w:rsidRDefault="00A00E8B" w:rsidP="00A00E8B">
            <w:pPr>
              <w:spacing w:before="0" w:after="0" w:line="240" w:lineRule="auto"/>
              <w:rPr>
                <w:rFonts w:ascii="Times New Roman" w:hAnsi="Times New Roman" w:cs="Times New Roman"/>
                <w:b/>
                <w:szCs w:val="24"/>
              </w:rPr>
            </w:pPr>
          </w:p>
        </w:tc>
        <w:tc>
          <w:tcPr>
            <w:tcW w:w="10632" w:type="dxa"/>
            <w:shd w:val="clear" w:color="auto" w:fill="DEEAF6" w:themeFill="accent1" w:themeFillTint="33"/>
          </w:tcPr>
          <w:p w14:paraId="31D5BB1C" w14:textId="533DC513" w:rsidR="00A00E8B" w:rsidRPr="003D23A5" w:rsidRDefault="00A00E8B" w:rsidP="00A00E8B">
            <w:pPr>
              <w:spacing w:before="0" w:after="160" w:line="259" w:lineRule="auto"/>
              <w:jc w:val="center"/>
              <w:rPr>
                <w:rFonts w:ascii="Times New Roman" w:hAnsi="Times New Roman" w:cs="Times New Roman"/>
                <w:b/>
                <w:szCs w:val="24"/>
              </w:rPr>
            </w:pPr>
            <w:r w:rsidRPr="003D23A5">
              <w:rPr>
                <w:rFonts w:ascii="Times New Roman" w:hAnsi="Times New Roman" w:cs="Times New Roman"/>
                <w:b/>
                <w:szCs w:val="24"/>
              </w:rPr>
              <w:t>Amaçlar</w:t>
            </w:r>
          </w:p>
          <w:p w14:paraId="74D1DB44" w14:textId="77777777" w:rsidR="00A00E8B" w:rsidRPr="003D23A5" w:rsidRDefault="00A00E8B" w:rsidP="00A00E8B">
            <w:pPr>
              <w:spacing w:before="0" w:after="0" w:line="240" w:lineRule="auto"/>
              <w:rPr>
                <w:rFonts w:ascii="Times New Roman" w:hAnsi="Times New Roman" w:cs="Times New Roman"/>
                <w:b/>
                <w:szCs w:val="24"/>
              </w:rPr>
            </w:pPr>
          </w:p>
        </w:tc>
      </w:tr>
      <w:tr w:rsidR="00A00E8B" w:rsidRPr="003D23A5" w14:paraId="7D46FF3A" w14:textId="77777777" w:rsidTr="00A00E8B">
        <w:trPr>
          <w:trHeight w:val="434"/>
        </w:trPr>
        <w:tc>
          <w:tcPr>
            <w:tcW w:w="2830" w:type="dxa"/>
          </w:tcPr>
          <w:p w14:paraId="72456724" w14:textId="5CC39737" w:rsidR="00A00E8B" w:rsidRPr="003D23A5" w:rsidRDefault="00150BB1" w:rsidP="00A00E8B">
            <w:pPr>
              <w:spacing w:before="0" w:after="0" w:line="240" w:lineRule="auto"/>
              <w:rPr>
                <w:rFonts w:ascii="Times New Roman" w:hAnsi="Times New Roman" w:cs="Times New Roman"/>
                <w:b/>
                <w:szCs w:val="24"/>
              </w:rPr>
            </w:pPr>
            <w:r>
              <w:rPr>
                <w:rFonts w:ascii="Times New Roman" w:hAnsi="Times New Roman" w:cs="Times New Roman"/>
                <w:b/>
                <w:szCs w:val="24"/>
              </w:rPr>
              <w:t>Kimlik Bilgisi</w:t>
            </w:r>
          </w:p>
          <w:p w14:paraId="72C2D70C" w14:textId="5013D344" w:rsidR="00A00E8B" w:rsidRPr="003D23A5" w:rsidRDefault="00A00E8B" w:rsidP="00CA77D8">
            <w:pPr>
              <w:spacing w:before="0" w:after="0" w:line="240" w:lineRule="auto"/>
              <w:rPr>
                <w:rFonts w:ascii="Times New Roman" w:hAnsi="Times New Roman" w:cs="Times New Roman"/>
                <w:b/>
                <w:bCs/>
                <w:szCs w:val="24"/>
              </w:rPr>
            </w:pPr>
          </w:p>
        </w:tc>
        <w:tc>
          <w:tcPr>
            <w:tcW w:w="10632" w:type="dxa"/>
          </w:tcPr>
          <w:p w14:paraId="37C0DF65" w14:textId="1CD28CF8" w:rsidR="004211D3" w:rsidRPr="003D23A5" w:rsidRDefault="00EB2A35" w:rsidP="00097191">
            <w:pPr>
              <w:spacing w:before="0" w:after="0" w:line="240" w:lineRule="auto"/>
              <w:rPr>
                <w:rFonts w:ascii="Times New Roman" w:hAnsi="Times New Roman" w:cs="Times New Roman"/>
                <w:szCs w:val="24"/>
              </w:rPr>
            </w:pPr>
            <w:r w:rsidRPr="00810FB1">
              <w:rPr>
                <w:rFonts w:ascii="Times New Roman" w:hAnsi="Times New Roman" w:cs="Times New Roman"/>
                <w:szCs w:val="24"/>
              </w:rPr>
              <w:t>Acil Durum Yönetimi Süreçlerinin Yürütülmesi</w:t>
            </w:r>
            <w:r w:rsidR="00097191">
              <w:rPr>
                <w:rFonts w:ascii="Times New Roman" w:hAnsi="Times New Roman" w:cs="Times New Roman"/>
                <w:szCs w:val="24"/>
              </w:rPr>
              <w:t xml:space="preserve">; </w:t>
            </w:r>
            <w:r w:rsidRPr="00810FB1">
              <w:rPr>
                <w:rFonts w:ascii="Times New Roman" w:hAnsi="Times New Roman" w:cs="Times New Roman"/>
                <w:szCs w:val="24"/>
              </w:rPr>
              <w:t>Çalışanlar İçin İş Akdi Ve Mevzuattan Kaynaklı Yükümlülüklerin Yerine Getirilmesi</w:t>
            </w:r>
            <w:r w:rsidR="00097191">
              <w:rPr>
                <w:rFonts w:ascii="Times New Roman" w:hAnsi="Times New Roman" w:cs="Times New Roman"/>
                <w:szCs w:val="24"/>
              </w:rPr>
              <w:t xml:space="preserve">; </w:t>
            </w:r>
            <w:r w:rsidR="004211D3" w:rsidRPr="004211D3">
              <w:rPr>
                <w:rFonts w:ascii="Times New Roman" w:hAnsi="Times New Roman" w:cs="Times New Roman"/>
                <w:szCs w:val="24"/>
              </w:rPr>
              <w:t>Denetim / Etik Faaliyetlerinin Yürütülmesi</w:t>
            </w:r>
            <w:r w:rsidR="00097191">
              <w:rPr>
                <w:rFonts w:ascii="Times New Roman" w:hAnsi="Times New Roman" w:cs="Times New Roman"/>
                <w:szCs w:val="24"/>
              </w:rPr>
              <w:t xml:space="preserve">; </w:t>
            </w:r>
            <w:r w:rsidR="005E166E" w:rsidRPr="00704CC3">
              <w:rPr>
                <w:rFonts w:ascii="Times New Roman" w:hAnsi="Times New Roman" w:cs="Times New Roman"/>
                <w:szCs w:val="24"/>
              </w:rPr>
              <w:t>Eğitim Faaliyetlerinin Yürütülmesi</w:t>
            </w:r>
            <w:r w:rsidR="00097191">
              <w:rPr>
                <w:rFonts w:ascii="Times New Roman" w:hAnsi="Times New Roman" w:cs="Times New Roman"/>
                <w:szCs w:val="24"/>
              </w:rPr>
              <w:t xml:space="preserve">; </w:t>
            </w:r>
            <w:r w:rsidR="00F31B34" w:rsidRPr="00F31B34">
              <w:rPr>
                <w:rFonts w:ascii="Times New Roman" w:hAnsi="Times New Roman" w:cs="Times New Roman"/>
                <w:szCs w:val="24"/>
              </w:rPr>
              <w:t>Faaliyetlerin Mevzuata Uygun Yürütülmesi</w:t>
            </w:r>
            <w:r w:rsidR="00097191">
              <w:rPr>
                <w:rFonts w:ascii="Times New Roman" w:hAnsi="Times New Roman" w:cs="Times New Roman"/>
                <w:szCs w:val="24"/>
              </w:rPr>
              <w:t xml:space="preserve">; </w:t>
            </w:r>
            <w:r w:rsidR="005E166E" w:rsidRPr="0062032E">
              <w:rPr>
                <w:rFonts w:ascii="Times New Roman" w:hAnsi="Times New Roman" w:cs="Times New Roman"/>
                <w:szCs w:val="24"/>
              </w:rPr>
              <w:t>Finans ve Muhasebe İşlerinin Yürütülmesi</w:t>
            </w:r>
            <w:r w:rsidR="00097191">
              <w:rPr>
                <w:rFonts w:ascii="Times New Roman" w:hAnsi="Times New Roman" w:cs="Times New Roman"/>
                <w:szCs w:val="24"/>
              </w:rPr>
              <w:t xml:space="preserve">; </w:t>
            </w:r>
            <w:r w:rsidR="005E166E" w:rsidRPr="00E844CE">
              <w:rPr>
                <w:rFonts w:ascii="Times New Roman" w:hAnsi="Times New Roman" w:cs="Times New Roman"/>
                <w:szCs w:val="24"/>
              </w:rPr>
              <w:t xml:space="preserve">Görevlendirme Süreçlerinin </w:t>
            </w:r>
            <w:r w:rsidR="00097191">
              <w:rPr>
                <w:rFonts w:ascii="Times New Roman" w:hAnsi="Times New Roman" w:cs="Times New Roman"/>
                <w:szCs w:val="24"/>
              </w:rPr>
              <w:t>Y</w:t>
            </w:r>
            <w:r w:rsidR="005E166E" w:rsidRPr="00E844CE">
              <w:rPr>
                <w:rFonts w:ascii="Times New Roman" w:hAnsi="Times New Roman" w:cs="Times New Roman"/>
                <w:szCs w:val="24"/>
              </w:rPr>
              <w:t>ürütülmesi</w:t>
            </w:r>
            <w:r w:rsidR="00097191">
              <w:rPr>
                <w:rFonts w:ascii="Times New Roman" w:hAnsi="Times New Roman" w:cs="Times New Roman"/>
                <w:szCs w:val="24"/>
              </w:rPr>
              <w:t xml:space="preserve">; </w:t>
            </w:r>
            <w:r w:rsidR="005E166E" w:rsidRPr="00E844CE">
              <w:rPr>
                <w:rFonts w:ascii="Times New Roman" w:hAnsi="Times New Roman" w:cs="Times New Roman"/>
                <w:szCs w:val="24"/>
              </w:rPr>
              <w:t>Hukuk İşlerinin Takibi ve Yürütülmesi</w:t>
            </w:r>
            <w:r w:rsidR="00097191">
              <w:rPr>
                <w:rFonts w:ascii="Times New Roman" w:hAnsi="Times New Roman" w:cs="Times New Roman"/>
                <w:szCs w:val="24"/>
              </w:rPr>
              <w:t xml:space="preserve">; </w:t>
            </w:r>
            <w:r w:rsidR="005E166E" w:rsidRPr="00543194">
              <w:rPr>
                <w:rFonts w:ascii="Times New Roman" w:hAnsi="Times New Roman" w:cs="Times New Roman"/>
                <w:szCs w:val="24"/>
              </w:rPr>
              <w:t>İç Denetim / Soruşturma / İstihbarat Faaliyetlerinin Yürütülmesi</w:t>
            </w:r>
            <w:r w:rsidR="00097191">
              <w:rPr>
                <w:rFonts w:ascii="Times New Roman" w:hAnsi="Times New Roman" w:cs="Times New Roman"/>
                <w:szCs w:val="24"/>
              </w:rPr>
              <w:t xml:space="preserve">; </w:t>
            </w:r>
            <w:r w:rsidR="005E166E" w:rsidRPr="00760844">
              <w:rPr>
                <w:rFonts w:ascii="Times New Roman" w:hAnsi="Times New Roman" w:cs="Times New Roman"/>
                <w:szCs w:val="24"/>
              </w:rPr>
              <w:t>İş Faaliyetlerinin Yürütülmesi / Denetimi</w:t>
            </w:r>
            <w:r w:rsidR="00097191">
              <w:rPr>
                <w:rFonts w:ascii="Times New Roman" w:hAnsi="Times New Roman" w:cs="Times New Roman"/>
                <w:szCs w:val="24"/>
              </w:rPr>
              <w:t xml:space="preserve">; </w:t>
            </w:r>
            <w:r w:rsidR="00277BF7">
              <w:rPr>
                <w:rFonts w:ascii="Times New Roman" w:hAnsi="Times New Roman" w:cs="Times New Roman"/>
                <w:szCs w:val="24"/>
              </w:rPr>
              <w:t>İ</w:t>
            </w:r>
            <w:r w:rsidR="00C107CF" w:rsidRPr="00C107CF">
              <w:rPr>
                <w:rFonts w:ascii="Times New Roman" w:hAnsi="Times New Roman" w:cs="Times New Roman"/>
                <w:szCs w:val="24"/>
              </w:rPr>
              <w:t>ş Sağlığı / Güvenliği Faaliyetlerinin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İş Sürekliliğinin Sağlanması Faaliyetlerinin Yürütülmesi</w:t>
            </w:r>
            <w:r w:rsidR="00097191">
              <w:rPr>
                <w:rFonts w:ascii="Times New Roman" w:hAnsi="Times New Roman" w:cs="Times New Roman"/>
                <w:szCs w:val="24"/>
              </w:rPr>
              <w:t xml:space="preserve">; </w:t>
            </w:r>
            <w:r w:rsidR="005E166E" w:rsidRPr="006163EA">
              <w:rPr>
                <w:rFonts w:ascii="Times New Roman" w:hAnsi="Times New Roman" w:cs="Times New Roman"/>
                <w:szCs w:val="24"/>
              </w:rPr>
              <w:t>Lojistik Faaliyetlerinin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Mal / Hizmet Satın Alım Süreçlerinin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Mal / Hizmet Satış Süreçlerinin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Mal / Hizmet Üretim Ve Operasyon Süreçlerinin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Müşteri İlişkileri Yönetimi Süreçlerinin Yürütülmesi</w:t>
            </w:r>
            <w:r w:rsidR="00097191">
              <w:rPr>
                <w:rFonts w:ascii="Times New Roman" w:hAnsi="Times New Roman" w:cs="Times New Roman"/>
                <w:szCs w:val="24"/>
              </w:rPr>
              <w:t xml:space="preserve">; </w:t>
            </w:r>
            <w:r w:rsidR="005E166E" w:rsidRPr="008B5CE5">
              <w:rPr>
                <w:rFonts w:ascii="Times New Roman" w:hAnsi="Times New Roman" w:cs="Times New Roman"/>
                <w:szCs w:val="24"/>
              </w:rPr>
              <w:t>Reklam / Kampanya / Promosyon Süreçlerinin Yürütülmesi</w:t>
            </w:r>
            <w:r w:rsidR="00097191">
              <w:rPr>
                <w:rFonts w:ascii="Times New Roman" w:hAnsi="Times New Roman" w:cs="Times New Roman"/>
                <w:szCs w:val="24"/>
              </w:rPr>
              <w:t xml:space="preserve">; </w:t>
            </w:r>
            <w:r w:rsidR="005E166E" w:rsidRPr="00F31B34">
              <w:rPr>
                <w:rFonts w:ascii="Times New Roman" w:hAnsi="Times New Roman" w:cs="Times New Roman"/>
                <w:szCs w:val="24"/>
              </w:rPr>
              <w:t>Risk Yönetimi Süreçlerinin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Saklama Ve Arşiv Faaliyetlerinin Yürütülmesi</w:t>
            </w:r>
            <w:r w:rsidR="00097191">
              <w:rPr>
                <w:rFonts w:ascii="Times New Roman" w:hAnsi="Times New Roman" w:cs="Times New Roman"/>
                <w:szCs w:val="24"/>
              </w:rPr>
              <w:t xml:space="preserve">; </w:t>
            </w:r>
            <w:r w:rsidR="00760844" w:rsidRPr="00760844">
              <w:rPr>
                <w:rFonts w:ascii="Times New Roman" w:hAnsi="Times New Roman" w:cs="Times New Roman"/>
                <w:szCs w:val="24"/>
              </w:rPr>
              <w:t>Sözleşme Süreçlerinin Yürütülmesi</w:t>
            </w:r>
            <w:r w:rsidR="00097191">
              <w:rPr>
                <w:rFonts w:ascii="Times New Roman" w:hAnsi="Times New Roman" w:cs="Times New Roman"/>
                <w:szCs w:val="24"/>
              </w:rPr>
              <w:t xml:space="preserve">; </w:t>
            </w:r>
            <w:r w:rsidR="005E166E" w:rsidRPr="00543194">
              <w:rPr>
                <w:rFonts w:ascii="Times New Roman" w:hAnsi="Times New Roman" w:cs="Times New Roman"/>
                <w:szCs w:val="24"/>
              </w:rPr>
              <w:t>Taşınır Mal ve Kaynakların Güvenliğinin Temini</w:t>
            </w:r>
            <w:r w:rsidR="00097191">
              <w:rPr>
                <w:rFonts w:ascii="Times New Roman" w:hAnsi="Times New Roman" w:cs="Times New Roman"/>
                <w:szCs w:val="24"/>
              </w:rPr>
              <w:t xml:space="preserve">; </w:t>
            </w:r>
            <w:r w:rsidR="004211D3" w:rsidRPr="004211D3">
              <w:rPr>
                <w:rFonts w:ascii="Times New Roman" w:hAnsi="Times New Roman" w:cs="Times New Roman"/>
                <w:szCs w:val="24"/>
              </w:rPr>
              <w:t>Tedarik Zinciri Yönetimi süreçlerinin Yürütülmesi</w:t>
            </w:r>
            <w:r w:rsidR="00097191">
              <w:rPr>
                <w:rFonts w:ascii="Times New Roman" w:hAnsi="Times New Roman" w:cs="Times New Roman"/>
                <w:szCs w:val="24"/>
              </w:rPr>
              <w:t xml:space="preserve">; </w:t>
            </w:r>
            <w:r w:rsidR="004211D3" w:rsidRPr="004211D3">
              <w:rPr>
                <w:rFonts w:ascii="Times New Roman" w:hAnsi="Times New Roman" w:cs="Times New Roman"/>
                <w:szCs w:val="24"/>
              </w:rPr>
              <w:t>Veri Sorumlusu Operasyonlarının Güvenliğinin Temini</w:t>
            </w:r>
            <w:r w:rsidR="00097191">
              <w:rPr>
                <w:rFonts w:ascii="Times New Roman" w:hAnsi="Times New Roman" w:cs="Times New Roman"/>
                <w:szCs w:val="24"/>
              </w:rPr>
              <w:t xml:space="preserve">; </w:t>
            </w:r>
            <w:r w:rsidR="00DE6B2A" w:rsidRPr="00DE6B2A">
              <w:rPr>
                <w:rFonts w:ascii="Times New Roman" w:hAnsi="Times New Roman" w:cs="Times New Roman"/>
                <w:szCs w:val="24"/>
              </w:rPr>
              <w:t xml:space="preserve">Yetenek / Kariyer Gelişimi </w:t>
            </w:r>
            <w:r w:rsidR="00DE6B2A" w:rsidRPr="00DE6B2A">
              <w:rPr>
                <w:rFonts w:ascii="Times New Roman" w:hAnsi="Times New Roman" w:cs="Times New Roman"/>
                <w:szCs w:val="24"/>
              </w:rPr>
              <w:lastRenderedPageBreak/>
              <w:t>Faaliyetlerinin Yürütülmesi</w:t>
            </w:r>
            <w:r w:rsidR="00097191">
              <w:rPr>
                <w:rFonts w:ascii="Times New Roman" w:hAnsi="Times New Roman" w:cs="Times New Roman"/>
                <w:szCs w:val="24"/>
              </w:rPr>
              <w:t xml:space="preserve">; </w:t>
            </w:r>
            <w:r w:rsidR="005E166E" w:rsidRPr="00F31B34">
              <w:rPr>
                <w:rFonts w:ascii="Times New Roman" w:hAnsi="Times New Roman" w:cs="Times New Roman"/>
                <w:szCs w:val="24"/>
              </w:rPr>
              <w:t>Yetkili Kişi, Kurum Ve Kuruluşlara Bilgi Verilmesi</w:t>
            </w:r>
            <w:r w:rsidR="00097191">
              <w:rPr>
                <w:rFonts w:ascii="Times New Roman" w:hAnsi="Times New Roman" w:cs="Times New Roman"/>
                <w:szCs w:val="24"/>
              </w:rPr>
              <w:t xml:space="preserve">; </w:t>
            </w:r>
            <w:r w:rsidR="00E844CE" w:rsidRPr="00E844CE">
              <w:rPr>
                <w:rFonts w:ascii="Times New Roman" w:hAnsi="Times New Roman" w:cs="Times New Roman"/>
                <w:szCs w:val="24"/>
              </w:rPr>
              <w:t>Yönetim Faaliyetlerinin Yürütülmesi</w:t>
            </w:r>
          </w:p>
        </w:tc>
      </w:tr>
      <w:tr w:rsidR="001430FD" w:rsidRPr="003D23A5" w14:paraId="755B1A73" w14:textId="77777777" w:rsidTr="00EB2A35">
        <w:trPr>
          <w:trHeight w:val="274"/>
        </w:trPr>
        <w:tc>
          <w:tcPr>
            <w:tcW w:w="2830" w:type="dxa"/>
          </w:tcPr>
          <w:p w14:paraId="653337D6" w14:textId="7C40A3BB" w:rsidR="001430FD" w:rsidRPr="003D23A5" w:rsidRDefault="00AF0B1D" w:rsidP="001430FD">
            <w:pPr>
              <w:spacing w:before="0" w:after="0" w:line="240" w:lineRule="auto"/>
              <w:rPr>
                <w:rFonts w:ascii="Times New Roman" w:hAnsi="Times New Roman" w:cs="Times New Roman"/>
                <w:b/>
                <w:szCs w:val="24"/>
              </w:rPr>
            </w:pPr>
            <w:r>
              <w:rPr>
                <w:rFonts w:ascii="Times New Roman" w:hAnsi="Times New Roman" w:cs="Times New Roman"/>
                <w:b/>
                <w:szCs w:val="24"/>
              </w:rPr>
              <w:lastRenderedPageBreak/>
              <w:t>İletişim</w:t>
            </w:r>
          </w:p>
        </w:tc>
        <w:tc>
          <w:tcPr>
            <w:tcW w:w="10632" w:type="dxa"/>
          </w:tcPr>
          <w:p w14:paraId="78F1F544" w14:textId="2ECFBB9D" w:rsidR="00083D50" w:rsidRPr="007D676A" w:rsidRDefault="00810FB1" w:rsidP="00074A26">
            <w:pPr>
              <w:spacing w:before="0" w:after="0" w:line="240" w:lineRule="auto"/>
              <w:rPr>
                <w:rFonts w:ascii="Times New Roman" w:hAnsi="Times New Roman" w:cs="Times New Roman"/>
                <w:bCs/>
                <w:szCs w:val="24"/>
              </w:rPr>
            </w:pPr>
            <w:r w:rsidRPr="00810FB1">
              <w:rPr>
                <w:rFonts w:ascii="Times New Roman" w:hAnsi="Times New Roman" w:cs="Times New Roman"/>
                <w:bCs/>
                <w:szCs w:val="24"/>
              </w:rPr>
              <w:t>Acil Durum Yönetimi Süreçlerinin Yürütülmesi</w:t>
            </w:r>
            <w:r w:rsidR="00074A26">
              <w:rPr>
                <w:rFonts w:ascii="Times New Roman" w:hAnsi="Times New Roman" w:cs="Times New Roman"/>
                <w:bCs/>
                <w:szCs w:val="24"/>
              </w:rPr>
              <w:t xml:space="preserve">; </w:t>
            </w:r>
            <w:r w:rsidRPr="00810FB1">
              <w:rPr>
                <w:rFonts w:ascii="Times New Roman" w:hAnsi="Times New Roman" w:cs="Times New Roman"/>
                <w:bCs/>
                <w:szCs w:val="24"/>
              </w:rPr>
              <w:t>Çalışanlar İçin İş Akdi Ve Mevzuattan Kaynaklı Yükümlülüklerin Yerine Getirilmesi</w:t>
            </w:r>
            <w:r w:rsidR="00074A26">
              <w:rPr>
                <w:rFonts w:ascii="Times New Roman" w:hAnsi="Times New Roman" w:cs="Times New Roman"/>
                <w:bCs/>
                <w:szCs w:val="24"/>
              </w:rPr>
              <w:t xml:space="preserve">; </w:t>
            </w:r>
            <w:r w:rsidR="00BB3BF4" w:rsidRPr="00BB3BF4">
              <w:rPr>
                <w:rFonts w:ascii="Times New Roman" w:hAnsi="Times New Roman" w:cs="Times New Roman"/>
                <w:bCs/>
                <w:szCs w:val="24"/>
              </w:rPr>
              <w:t>Denetim / Etik Faaliyetlerinin Yürütülmesi</w:t>
            </w:r>
            <w:r w:rsidR="00074A26">
              <w:rPr>
                <w:rFonts w:ascii="Times New Roman" w:hAnsi="Times New Roman" w:cs="Times New Roman"/>
                <w:bCs/>
                <w:szCs w:val="24"/>
              </w:rPr>
              <w:t xml:space="preserve">; </w:t>
            </w:r>
            <w:r w:rsidR="00AF0B1D" w:rsidRPr="00AF0B1D">
              <w:rPr>
                <w:rFonts w:ascii="Times New Roman" w:hAnsi="Times New Roman" w:cs="Times New Roman"/>
                <w:bCs/>
                <w:szCs w:val="24"/>
              </w:rPr>
              <w:t xml:space="preserve">Faaliyetlerin Mevzuata Uygun </w:t>
            </w:r>
            <w:r w:rsidR="00074A26">
              <w:rPr>
                <w:rFonts w:ascii="Times New Roman" w:hAnsi="Times New Roman" w:cs="Times New Roman"/>
                <w:bCs/>
                <w:szCs w:val="24"/>
              </w:rPr>
              <w:t>Y</w:t>
            </w:r>
            <w:r w:rsidR="00AF0B1D" w:rsidRPr="00AF0B1D">
              <w:rPr>
                <w:rFonts w:ascii="Times New Roman" w:hAnsi="Times New Roman" w:cs="Times New Roman"/>
                <w:bCs/>
                <w:szCs w:val="24"/>
              </w:rPr>
              <w:t>ürütülmesi</w:t>
            </w:r>
            <w:r w:rsidR="00074A26">
              <w:rPr>
                <w:rFonts w:ascii="Times New Roman" w:hAnsi="Times New Roman" w:cs="Times New Roman"/>
                <w:bCs/>
                <w:szCs w:val="24"/>
              </w:rPr>
              <w:t xml:space="preserve">; </w:t>
            </w:r>
            <w:r w:rsidR="00223088" w:rsidRPr="0062032E">
              <w:rPr>
                <w:rFonts w:ascii="Times New Roman" w:hAnsi="Times New Roman" w:cs="Times New Roman"/>
                <w:bCs/>
                <w:szCs w:val="24"/>
              </w:rPr>
              <w:t>Finans ve Muhasebe İşlerinin Yürütülmesi</w:t>
            </w:r>
            <w:r w:rsidR="00074A26">
              <w:rPr>
                <w:rFonts w:ascii="Times New Roman" w:hAnsi="Times New Roman" w:cs="Times New Roman"/>
                <w:bCs/>
                <w:szCs w:val="24"/>
              </w:rPr>
              <w:t xml:space="preserve">; </w:t>
            </w:r>
            <w:r w:rsidR="00AF0B1D" w:rsidRPr="00AF0B1D">
              <w:rPr>
                <w:rFonts w:ascii="Times New Roman" w:hAnsi="Times New Roman" w:cs="Times New Roman"/>
                <w:bCs/>
                <w:szCs w:val="24"/>
              </w:rPr>
              <w:t>İş Faaliyetlerinin Yürütülmesi / Denetimi</w:t>
            </w:r>
            <w:r w:rsidR="00074A26">
              <w:rPr>
                <w:rFonts w:ascii="Times New Roman" w:hAnsi="Times New Roman" w:cs="Times New Roman"/>
                <w:bCs/>
                <w:szCs w:val="24"/>
              </w:rPr>
              <w:t xml:space="preserve">; </w:t>
            </w:r>
            <w:r w:rsidR="00AF0B1D" w:rsidRPr="00AF0B1D">
              <w:rPr>
                <w:rFonts w:ascii="Times New Roman" w:hAnsi="Times New Roman" w:cs="Times New Roman"/>
                <w:bCs/>
                <w:szCs w:val="24"/>
              </w:rPr>
              <w:t>İş Sağlığı / Güvenliği Faaliyetlerinin Yürütülmesi</w:t>
            </w:r>
            <w:r w:rsidR="00074A26">
              <w:rPr>
                <w:rFonts w:ascii="Times New Roman" w:hAnsi="Times New Roman" w:cs="Times New Roman"/>
                <w:bCs/>
                <w:szCs w:val="24"/>
              </w:rPr>
              <w:t xml:space="preserve">; </w:t>
            </w:r>
            <w:r w:rsidR="00223088" w:rsidRPr="00760844">
              <w:rPr>
                <w:rFonts w:ascii="Times New Roman" w:hAnsi="Times New Roman" w:cs="Times New Roman"/>
                <w:bCs/>
                <w:szCs w:val="24"/>
              </w:rPr>
              <w:t>İş Sürekliliğinin Sağlanması Faaliyetlerinin Yürütülmesi</w:t>
            </w:r>
            <w:r w:rsidR="00074A26">
              <w:rPr>
                <w:rFonts w:ascii="Times New Roman" w:hAnsi="Times New Roman" w:cs="Times New Roman"/>
                <w:bCs/>
                <w:szCs w:val="24"/>
              </w:rPr>
              <w:t xml:space="preserve">; </w:t>
            </w:r>
            <w:r w:rsidR="00DC7864" w:rsidRPr="00D32D76">
              <w:rPr>
                <w:rFonts w:ascii="Times New Roman" w:hAnsi="Times New Roman" w:cs="Times New Roman"/>
                <w:bCs/>
                <w:szCs w:val="24"/>
              </w:rPr>
              <w:t>Lojistik Faaliyetlerinin Yürütülmesi</w:t>
            </w:r>
            <w:r w:rsidR="00074A26">
              <w:rPr>
                <w:rFonts w:ascii="Times New Roman" w:hAnsi="Times New Roman" w:cs="Times New Roman"/>
                <w:bCs/>
                <w:szCs w:val="24"/>
              </w:rPr>
              <w:t xml:space="preserve">; </w:t>
            </w:r>
            <w:r w:rsidR="00DC7864" w:rsidRPr="00760844">
              <w:rPr>
                <w:rFonts w:ascii="Times New Roman" w:hAnsi="Times New Roman" w:cs="Times New Roman"/>
                <w:bCs/>
                <w:szCs w:val="24"/>
              </w:rPr>
              <w:t>Mal / Hizmet Satın Alım Süreçlerinin Yürütülmesi</w:t>
            </w:r>
            <w:r w:rsidR="00074A26">
              <w:rPr>
                <w:rFonts w:ascii="Times New Roman" w:hAnsi="Times New Roman" w:cs="Times New Roman"/>
                <w:bCs/>
                <w:szCs w:val="24"/>
              </w:rPr>
              <w:t xml:space="preserve">; </w:t>
            </w:r>
            <w:r w:rsidR="00DC7864" w:rsidRPr="00760844">
              <w:rPr>
                <w:rFonts w:ascii="Times New Roman" w:hAnsi="Times New Roman" w:cs="Times New Roman"/>
                <w:bCs/>
                <w:szCs w:val="24"/>
              </w:rPr>
              <w:t>Mal / Hizmet Satış Süreçlerinin Yürütülmesi</w:t>
            </w:r>
            <w:r w:rsidR="00074A26">
              <w:rPr>
                <w:rFonts w:ascii="Times New Roman" w:hAnsi="Times New Roman" w:cs="Times New Roman"/>
                <w:bCs/>
                <w:szCs w:val="24"/>
              </w:rPr>
              <w:t xml:space="preserve">; </w:t>
            </w:r>
            <w:r w:rsidR="00DC7864" w:rsidRPr="00760844">
              <w:rPr>
                <w:rFonts w:ascii="Times New Roman" w:hAnsi="Times New Roman" w:cs="Times New Roman"/>
                <w:bCs/>
                <w:szCs w:val="24"/>
              </w:rPr>
              <w:t>Mal / Hizmet Üretim Ve Operasyon Süreçlerinin Yürütülmesi</w:t>
            </w:r>
            <w:r w:rsidR="00074A26">
              <w:rPr>
                <w:rFonts w:ascii="Times New Roman" w:hAnsi="Times New Roman" w:cs="Times New Roman"/>
                <w:bCs/>
                <w:szCs w:val="24"/>
              </w:rPr>
              <w:t xml:space="preserve">; </w:t>
            </w:r>
            <w:r w:rsidR="00DC7864" w:rsidRPr="00760844">
              <w:rPr>
                <w:rFonts w:ascii="Times New Roman" w:hAnsi="Times New Roman" w:cs="Times New Roman"/>
                <w:bCs/>
                <w:szCs w:val="24"/>
              </w:rPr>
              <w:t>Müşteri İlişkileri Yönetimi Süreçlerinin Yürütülmesi</w:t>
            </w:r>
            <w:r w:rsidR="00074A26">
              <w:rPr>
                <w:rFonts w:ascii="Times New Roman" w:hAnsi="Times New Roman" w:cs="Times New Roman"/>
                <w:bCs/>
                <w:szCs w:val="24"/>
              </w:rPr>
              <w:t xml:space="preserve">; </w:t>
            </w:r>
            <w:r w:rsidR="00542FCB" w:rsidRPr="00542FCB">
              <w:rPr>
                <w:rFonts w:ascii="Times New Roman" w:hAnsi="Times New Roman" w:cs="Times New Roman"/>
                <w:bCs/>
                <w:szCs w:val="24"/>
              </w:rPr>
              <w:t>Reklam / Kampanya / Promosyon Süreçlerinin Yürütülmesi</w:t>
            </w:r>
            <w:r w:rsidR="00074A26">
              <w:rPr>
                <w:rFonts w:ascii="Times New Roman" w:hAnsi="Times New Roman" w:cs="Times New Roman"/>
                <w:bCs/>
                <w:szCs w:val="24"/>
              </w:rPr>
              <w:t xml:space="preserve">; </w:t>
            </w:r>
            <w:r w:rsidR="00DC7864" w:rsidRPr="00E844CE">
              <w:rPr>
                <w:rFonts w:ascii="Times New Roman" w:hAnsi="Times New Roman" w:cs="Times New Roman"/>
                <w:bCs/>
                <w:szCs w:val="24"/>
              </w:rPr>
              <w:t>Risk Yönetimi Süreçlerinin Yürütülmesi</w:t>
            </w:r>
            <w:r w:rsidR="00074A26">
              <w:rPr>
                <w:rFonts w:ascii="Times New Roman" w:hAnsi="Times New Roman" w:cs="Times New Roman"/>
                <w:bCs/>
                <w:szCs w:val="24"/>
              </w:rPr>
              <w:t xml:space="preserve">; </w:t>
            </w:r>
            <w:r w:rsidR="00223088" w:rsidRPr="0062032E">
              <w:rPr>
                <w:rFonts w:ascii="Times New Roman" w:hAnsi="Times New Roman" w:cs="Times New Roman"/>
                <w:bCs/>
                <w:szCs w:val="24"/>
              </w:rPr>
              <w:t>Saklama Ve Arşiv Faaliyetlerinin Yürütülmesi</w:t>
            </w:r>
            <w:r w:rsidR="00074A26">
              <w:rPr>
                <w:rFonts w:ascii="Times New Roman" w:hAnsi="Times New Roman" w:cs="Times New Roman"/>
                <w:bCs/>
                <w:szCs w:val="24"/>
              </w:rPr>
              <w:t xml:space="preserve">; </w:t>
            </w:r>
            <w:r w:rsidR="00AF0B1D" w:rsidRPr="00AF0B1D">
              <w:rPr>
                <w:rFonts w:ascii="Times New Roman" w:hAnsi="Times New Roman" w:cs="Times New Roman"/>
                <w:bCs/>
                <w:szCs w:val="24"/>
              </w:rPr>
              <w:t>Sözleşme Süreçlerinin Yürütülmesi</w:t>
            </w:r>
            <w:r w:rsidR="00074A26">
              <w:rPr>
                <w:rFonts w:ascii="Times New Roman" w:hAnsi="Times New Roman" w:cs="Times New Roman"/>
                <w:bCs/>
                <w:szCs w:val="24"/>
              </w:rPr>
              <w:t xml:space="preserve">; </w:t>
            </w:r>
            <w:r w:rsidR="00E844CE" w:rsidRPr="00E844CE">
              <w:rPr>
                <w:rFonts w:ascii="Times New Roman" w:hAnsi="Times New Roman" w:cs="Times New Roman"/>
                <w:bCs/>
                <w:szCs w:val="24"/>
              </w:rPr>
              <w:t>Taşınır Mal ve Kaynakların Güvenliğinin Temini</w:t>
            </w:r>
            <w:r w:rsidR="00074A26">
              <w:rPr>
                <w:rFonts w:ascii="Times New Roman" w:hAnsi="Times New Roman" w:cs="Times New Roman"/>
                <w:bCs/>
                <w:szCs w:val="24"/>
              </w:rPr>
              <w:t xml:space="preserve">; </w:t>
            </w:r>
            <w:r w:rsidR="00DC7864" w:rsidRPr="0062032E">
              <w:rPr>
                <w:rFonts w:ascii="Times New Roman" w:hAnsi="Times New Roman" w:cs="Times New Roman"/>
                <w:bCs/>
                <w:szCs w:val="24"/>
              </w:rPr>
              <w:t>Tedarik Zinciri Yönetimi Süreçlerinin Yürütülmesi;</w:t>
            </w:r>
            <w:r w:rsidR="00756A8F" w:rsidRPr="00756A8F">
              <w:rPr>
                <w:rFonts w:ascii="Times New Roman" w:hAnsi="Times New Roman" w:cs="Times New Roman"/>
                <w:bCs/>
                <w:szCs w:val="24"/>
              </w:rPr>
              <w:t xml:space="preserve"> Veri Sorumlusu Operasyonlarının Güvenliğinin Temini</w:t>
            </w:r>
            <w:r w:rsidR="00074A26">
              <w:rPr>
                <w:rFonts w:ascii="Times New Roman" w:hAnsi="Times New Roman" w:cs="Times New Roman"/>
                <w:bCs/>
                <w:szCs w:val="24"/>
              </w:rPr>
              <w:t xml:space="preserve">; </w:t>
            </w:r>
            <w:r w:rsidR="00083D50" w:rsidRPr="00083D50">
              <w:rPr>
                <w:rFonts w:ascii="Times New Roman" w:hAnsi="Times New Roman" w:cs="Times New Roman"/>
                <w:bCs/>
                <w:szCs w:val="24"/>
              </w:rPr>
              <w:t>Yönetim Faaliyetlerinin Yürütülmesi</w:t>
            </w:r>
          </w:p>
        </w:tc>
      </w:tr>
      <w:tr w:rsidR="00D021EF" w:rsidRPr="003D23A5" w14:paraId="6065AE68" w14:textId="77777777" w:rsidTr="001332B3">
        <w:trPr>
          <w:trHeight w:val="702"/>
        </w:trPr>
        <w:tc>
          <w:tcPr>
            <w:tcW w:w="2830" w:type="dxa"/>
          </w:tcPr>
          <w:p w14:paraId="7CA72A3E" w14:textId="61F29B85" w:rsidR="00D021EF" w:rsidRPr="00AE5679" w:rsidRDefault="00DE6B2A" w:rsidP="001430FD">
            <w:pPr>
              <w:spacing w:before="0" w:after="0" w:line="240" w:lineRule="auto"/>
              <w:rPr>
                <w:rFonts w:ascii="Times New Roman" w:hAnsi="Times New Roman" w:cs="Times New Roman"/>
                <w:b/>
                <w:szCs w:val="24"/>
              </w:rPr>
            </w:pPr>
            <w:r>
              <w:rPr>
                <w:rFonts w:ascii="Times New Roman" w:hAnsi="Times New Roman" w:cs="Times New Roman"/>
                <w:b/>
                <w:szCs w:val="24"/>
              </w:rPr>
              <w:t xml:space="preserve">Finans </w:t>
            </w:r>
          </w:p>
        </w:tc>
        <w:tc>
          <w:tcPr>
            <w:tcW w:w="10632" w:type="dxa"/>
          </w:tcPr>
          <w:p w14:paraId="340C8C0D" w14:textId="648DC3F9" w:rsidR="003D5DB2" w:rsidRPr="001430FD" w:rsidRDefault="00DE6B2A" w:rsidP="009F2D31">
            <w:pPr>
              <w:spacing w:before="0" w:after="100" w:afterAutospacing="1" w:line="240" w:lineRule="auto"/>
              <w:rPr>
                <w:rFonts w:ascii="Times New Roman" w:hAnsi="Times New Roman" w:cs="Times New Roman"/>
                <w:szCs w:val="24"/>
              </w:rPr>
            </w:pPr>
            <w:r w:rsidRPr="00DE6B2A">
              <w:rPr>
                <w:rFonts w:ascii="Times New Roman" w:hAnsi="Times New Roman" w:cs="Times New Roman"/>
                <w:szCs w:val="24"/>
              </w:rPr>
              <w:t>Finans ve Muhasebe İşlerinin Yürütülmesi</w:t>
            </w:r>
            <w:r w:rsidR="009F2D31">
              <w:rPr>
                <w:rFonts w:ascii="Times New Roman" w:hAnsi="Times New Roman" w:cs="Times New Roman"/>
                <w:szCs w:val="24"/>
              </w:rPr>
              <w:t xml:space="preserve">; </w:t>
            </w:r>
            <w:r w:rsidRPr="00DE6B2A">
              <w:rPr>
                <w:rFonts w:ascii="Times New Roman" w:hAnsi="Times New Roman" w:cs="Times New Roman"/>
                <w:szCs w:val="24"/>
              </w:rPr>
              <w:t xml:space="preserve">Saklama </w:t>
            </w:r>
            <w:proofErr w:type="gramStart"/>
            <w:r w:rsidRPr="00DE6B2A">
              <w:rPr>
                <w:rFonts w:ascii="Times New Roman" w:hAnsi="Times New Roman" w:cs="Times New Roman"/>
                <w:szCs w:val="24"/>
              </w:rPr>
              <w:t>Ve</w:t>
            </w:r>
            <w:proofErr w:type="gramEnd"/>
            <w:r w:rsidRPr="00DE6B2A">
              <w:rPr>
                <w:rFonts w:ascii="Times New Roman" w:hAnsi="Times New Roman" w:cs="Times New Roman"/>
                <w:szCs w:val="24"/>
              </w:rPr>
              <w:t xml:space="preserve"> Arşiv Faaliyetlerinin Yürütülmesi</w:t>
            </w:r>
            <w:r w:rsidR="009F2D31">
              <w:rPr>
                <w:rFonts w:ascii="Times New Roman" w:hAnsi="Times New Roman" w:cs="Times New Roman"/>
                <w:szCs w:val="24"/>
              </w:rPr>
              <w:t xml:space="preserve">; </w:t>
            </w:r>
            <w:r w:rsidR="003D5DB2" w:rsidRPr="00DE6B2A">
              <w:rPr>
                <w:rFonts w:ascii="Times New Roman" w:hAnsi="Times New Roman" w:cs="Times New Roman"/>
                <w:szCs w:val="24"/>
              </w:rPr>
              <w:t xml:space="preserve">Tedarik Zinciri Yönetimi Süreçlerinin Yürütülmesi; </w:t>
            </w:r>
          </w:p>
        </w:tc>
      </w:tr>
      <w:tr w:rsidR="001332B3" w:rsidRPr="003D23A5" w14:paraId="2C0FD0F9" w14:textId="77777777" w:rsidTr="001332B3">
        <w:trPr>
          <w:trHeight w:val="702"/>
        </w:trPr>
        <w:tc>
          <w:tcPr>
            <w:tcW w:w="2830" w:type="dxa"/>
          </w:tcPr>
          <w:p w14:paraId="0B8DFDBC" w14:textId="77777777" w:rsidR="001332B3" w:rsidRDefault="001332B3" w:rsidP="001332B3">
            <w:pPr>
              <w:spacing w:before="0" w:after="0" w:line="240" w:lineRule="auto"/>
              <w:rPr>
                <w:rFonts w:ascii="Times New Roman" w:hAnsi="Times New Roman" w:cs="Times New Roman"/>
                <w:b/>
                <w:szCs w:val="24"/>
              </w:rPr>
            </w:pPr>
            <w:r>
              <w:rPr>
                <w:rFonts w:ascii="Times New Roman" w:hAnsi="Times New Roman" w:cs="Times New Roman"/>
                <w:b/>
                <w:szCs w:val="24"/>
              </w:rPr>
              <w:t>Mesleki Deneyim</w:t>
            </w:r>
          </w:p>
          <w:p w14:paraId="614BBD28" w14:textId="77777777" w:rsidR="001332B3" w:rsidRPr="003D23A5" w:rsidRDefault="001332B3" w:rsidP="001332B3">
            <w:pPr>
              <w:spacing w:before="0" w:after="0" w:line="240" w:lineRule="auto"/>
              <w:rPr>
                <w:rFonts w:ascii="Times New Roman" w:hAnsi="Times New Roman" w:cs="Times New Roman"/>
                <w:b/>
                <w:szCs w:val="24"/>
              </w:rPr>
            </w:pPr>
          </w:p>
          <w:p w14:paraId="76D4DEBC" w14:textId="77777777" w:rsidR="001332B3" w:rsidRDefault="001332B3" w:rsidP="001332B3">
            <w:pPr>
              <w:spacing w:before="0" w:after="0" w:line="240" w:lineRule="auto"/>
              <w:rPr>
                <w:rFonts w:ascii="Times New Roman" w:hAnsi="Times New Roman" w:cs="Times New Roman"/>
                <w:b/>
                <w:szCs w:val="24"/>
              </w:rPr>
            </w:pPr>
          </w:p>
        </w:tc>
        <w:tc>
          <w:tcPr>
            <w:tcW w:w="10632" w:type="dxa"/>
          </w:tcPr>
          <w:p w14:paraId="5F71CE9A" w14:textId="04A1097F" w:rsidR="001332B3" w:rsidRPr="00DE6B2A" w:rsidRDefault="001332B3" w:rsidP="009F2D31">
            <w:pPr>
              <w:spacing w:before="0" w:after="0" w:line="240" w:lineRule="auto"/>
              <w:rPr>
                <w:rFonts w:ascii="Times New Roman" w:hAnsi="Times New Roman" w:cs="Times New Roman"/>
                <w:szCs w:val="24"/>
              </w:rPr>
            </w:pPr>
            <w:r w:rsidRPr="00810FB1">
              <w:rPr>
                <w:rFonts w:ascii="Times New Roman" w:hAnsi="Times New Roman" w:cs="Times New Roman"/>
                <w:szCs w:val="24"/>
              </w:rPr>
              <w:t>Acil Durum Yönetimi Süreçlerinin Yürütülmesi</w:t>
            </w:r>
            <w:r w:rsidR="009F2D31">
              <w:rPr>
                <w:rFonts w:ascii="Times New Roman" w:hAnsi="Times New Roman" w:cs="Times New Roman"/>
                <w:szCs w:val="24"/>
              </w:rPr>
              <w:t xml:space="preserve">; </w:t>
            </w:r>
            <w:r w:rsidRPr="00810FB1">
              <w:rPr>
                <w:rFonts w:ascii="Times New Roman" w:hAnsi="Times New Roman" w:cs="Times New Roman"/>
                <w:szCs w:val="24"/>
              </w:rPr>
              <w:t>Çalışanlar İçin İş Akdi Ve Mevzuattan Kaynaklı Yükümlülüklerin Yerine Getirilmesi</w:t>
            </w:r>
            <w:r w:rsidR="009F2D31">
              <w:rPr>
                <w:rFonts w:ascii="Times New Roman" w:hAnsi="Times New Roman" w:cs="Times New Roman"/>
                <w:szCs w:val="24"/>
              </w:rPr>
              <w:t xml:space="preserve">; </w:t>
            </w:r>
            <w:r w:rsidRPr="00786D55">
              <w:rPr>
                <w:rFonts w:ascii="Times New Roman" w:hAnsi="Times New Roman" w:cs="Times New Roman"/>
                <w:szCs w:val="24"/>
              </w:rPr>
              <w:t>Denetim / Etik Faaliyetlerinin Yürütülmesi</w:t>
            </w:r>
            <w:r w:rsidR="009F2D31">
              <w:rPr>
                <w:rFonts w:ascii="Times New Roman" w:hAnsi="Times New Roman" w:cs="Times New Roman"/>
                <w:szCs w:val="24"/>
              </w:rPr>
              <w:t xml:space="preserve">; </w:t>
            </w:r>
            <w:r w:rsidRPr="00704CC3">
              <w:rPr>
                <w:rFonts w:ascii="Times New Roman" w:hAnsi="Times New Roman" w:cs="Times New Roman"/>
                <w:szCs w:val="24"/>
              </w:rPr>
              <w:t>Eğitim Faaliyetlerinin Yürütülmesi</w:t>
            </w:r>
            <w:r w:rsidR="009F2D31">
              <w:rPr>
                <w:rFonts w:ascii="Times New Roman" w:hAnsi="Times New Roman" w:cs="Times New Roman"/>
                <w:szCs w:val="24"/>
              </w:rPr>
              <w:t xml:space="preserve">; </w:t>
            </w:r>
            <w:r w:rsidRPr="00F31B34">
              <w:rPr>
                <w:rFonts w:ascii="Times New Roman" w:hAnsi="Times New Roman" w:cs="Times New Roman"/>
                <w:szCs w:val="24"/>
              </w:rPr>
              <w:t>Faaliyetlerin Mevzuata Uygun Yürütülmesi</w:t>
            </w:r>
            <w:r w:rsidR="009F2D31">
              <w:rPr>
                <w:rFonts w:ascii="Times New Roman" w:hAnsi="Times New Roman" w:cs="Times New Roman"/>
                <w:szCs w:val="24"/>
              </w:rPr>
              <w:t xml:space="preserve">; </w:t>
            </w:r>
            <w:r w:rsidRPr="00C37C83">
              <w:rPr>
                <w:rFonts w:ascii="Times New Roman" w:hAnsi="Times New Roman" w:cs="Times New Roman"/>
                <w:szCs w:val="24"/>
              </w:rPr>
              <w:t>Finans ve Muhasebe İşlerinin Yürütülmesi</w:t>
            </w:r>
            <w:r w:rsidR="009F2D31">
              <w:rPr>
                <w:rFonts w:ascii="Times New Roman" w:hAnsi="Times New Roman" w:cs="Times New Roman"/>
                <w:szCs w:val="24"/>
              </w:rPr>
              <w:t xml:space="preserve">; </w:t>
            </w:r>
            <w:r w:rsidRPr="00E844CE">
              <w:rPr>
                <w:rFonts w:ascii="Times New Roman" w:hAnsi="Times New Roman" w:cs="Times New Roman"/>
                <w:szCs w:val="24"/>
              </w:rPr>
              <w:t>Görevlendirme Süreçlerinin yürütülmesi</w:t>
            </w:r>
            <w:r w:rsidR="009F2D31">
              <w:rPr>
                <w:rFonts w:ascii="Times New Roman" w:hAnsi="Times New Roman" w:cs="Times New Roman"/>
                <w:szCs w:val="24"/>
              </w:rPr>
              <w:t xml:space="preserve">; </w:t>
            </w:r>
            <w:r w:rsidRPr="00E844CE">
              <w:rPr>
                <w:rFonts w:ascii="Times New Roman" w:hAnsi="Times New Roman" w:cs="Times New Roman"/>
                <w:szCs w:val="24"/>
              </w:rPr>
              <w:t>Hukuk İşlerinin Takibi ve Yürütülmesi</w:t>
            </w:r>
            <w:r w:rsidR="009F2D31">
              <w:rPr>
                <w:rFonts w:ascii="Times New Roman" w:hAnsi="Times New Roman" w:cs="Times New Roman"/>
                <w:szCs w:val="24"/>
              </w:rPr>
              <w:t xml:space="preserve">; </w:t>
            </w:r>
            <w:r w:rsidRPr="00E844CE">
              <w:rPr>
                <w:rFonts w:ascii="Times New Roman" w:hAnsi="Times New Roman" w:cs="Times New Roman"/>
                <w:szCs w:val="24"/>
              </w:rPr>
              <w:t>İç Denetim / Soruşturma / İstihbarat Faaliyetlerinin Yürütülmesi</w:t>
            </w:r>
            <w:r w:rsidR="009F2D31">
              <w:rPr>
                <w:rFonts w:ascii="Times New Roman" w:hAnsi="Times New Roman" w:cs="Times New Roman"/>
                <w:szCs w:val="24"/>
              </w:rPr>
              <w:t xml:space="preserve">; </w:t>
            </w:r>
            <w:r w:rsidRPr="00F31B34">
              <w:rPr>
                <w:rFonts w:ascii="Times New Roman" w:hAnsi="Times New Roman" w:cs="Times New Roman"/>
                <w:szCs w:val="24"/>
              </w:rPr>
              <w:t>İş Faaliyetlerinin Yürütülmesi / Denetimi</w:t>
            </w:r>
            <w:r w:rsidR="009F2D31">
              <w:rPr>
                <w:rFonts w:ascii="Times New Roman" w:hAnsi="Times New Roman" w:cs="Times New Roman"/>
                <w:szCs w:val="24"/>
              </w:rPr>
              <w:t xml:space="preserve">; </w:t>
            </w:r>
            <w:r w:rsidRPr="00704CC3">
              <w:rPr>
                <w:rFonts w:ascii="Times New Roman" w:hAnsi="Times New Roman" w:cs="Times New Roman"/>
                <w:szCs w:val="24"/>
              </w:rPr>
              <w:t>İş Sağlığı / Güvenliği Faaliyetlerinin Yürütülmesi</w:t>
            </w:r>
            <w:r w:rsidR="009F2D31">
              <w:rPr>
                <w:rFonts w:ascii="Times New Roman" w:hAnsi="Times New Roman" w:cs="Times New Roman"/>
                <w:szCs w:val="24"/>
              </w:rPr>
              <w:t xml:space="preserve">; </w:t>
            </w:r>
            <w:r w:rsidRPr="006163EA">
              <w:rPr>
                <w:rFonts w:ascii="Times New Roman" w:hAnsi="Times New Roman" w:cs="Times New Roman"/>
                <w:szCs w:val="24"/>
              </w:rPr>
              <w:t>İş Sürekliliğinin Sağlanması Faaliyetlerinin Yürütülmesi</w:t>
            </w:r>
            <w:r w:rsidR="009F2D31">
              <w:rPr>
                <w:rFonts w:ascii="Times New Roman" w:hAnsi="Times New Roman" w:cs="Times New Roman"/>
                <w:szCs w:val="24"/>
              </w:rPr>
              <w:t xml:space="preserve">; </w:t>
            </w:r>
            <w:r w:rsidRPr="00D32D76">
              <w:rPr>
                <w:rFonts w:ascii="Times New Roman" w:hAnsi="Times New Roman" w:cs="Times New Roman"/>
                <w:szCs w:val="24"/>
              </w:rPr>
              <w:t>Lojistik Faaliyetlerinin Yürütülmesi</w:t>
            </w:r>
            <w:r w:rsidR="009F2D31">
              <w:rPr>
                <w:rFonts w:ascii="Times New Roman" w:hAnsi="Times New Roman" w:cs="Times New Roman"/>
                <w:szCs w:val="24"/>
              </w:rPr>
              <w:t xml:space="preserve">; </w:t>
            </w:r>
            <w:r w:rsidRPr="006163EA">
              <w:rPr>
                <w:rFonts w:ascii="Times New Roman" w:hAnsi="Times New Roman" w:cs="Times New Roman"/>
                <w:szCs w:val="24"/>
              </w:rPr>
              <w:t>Mal / Hizmet Satın Alım Süreçlerinin Yürütülmesi</w:t>
            </w:r>
            <w:r w:rsidR="009F2D31">
              <w:rPr>
                <w:rFonts w:ascii="Times New Roman" w:hAnsi="Times New Roman" w:cs="Times New Roman"/>
                <w:szCs w:val="24"/>
              </w:rPr>
              <w:t xml:space="preserve">; </w:t>
            </w:r>
            <w:r w:rsidRPr="006163EA">
              <w:rPr>
                <w:rFonts w:ascii="Times New Roman" w:hAnsi="Times New Roman" w:cs="Times New Roman"/>
                <w:szCs w:val="24"/>
              </w:rPr>
              <w:t>Mal / Hizmet Satış Süreçlerinin Yürütülmesi; Mal / Hizmet Üretim Ve Operasyon Süreçlerinin Yürütülmesi</w:t>
            </w:r>
            <w:r w:rsidR="009F2D31">
              <w:rPr>
                <w:rFonts w:ascii="Times New Roman" w:hAnsi="Times New Roman" w:cs="Times New Roman"/>
                <w:szCs w:val="24"/>
              </w:rPr>
              <w:t>;</w:t>
            </w:r>
            <w:r w:rsidRPr="006163EA">
              <w:rPr>
                <w:rFonts w:ascii="Times New Roman" w:hAnsi="Times New Roman" w:cs="Times New Roman"/>
                <w:szCs w:val="24"/>
              </w:rPr>
              <w:t xml:space="preserve"> Müşteri İlişkileri Yönetimi Süreçlerinin Yürütülmesi</w:t>
            </w:r>
            <w:r w:rsidR="009F2D31">
              <w:rPr>
                <w:rFonts w:ascii="Times New Roman" w:hAnsi="Times New Roman" w:cs="Times New Roman"/>
                <w:szCs w:val="24"/>
              </w:rPr>
              <w:t>;</w:t>
            </w:r>
            <w:r w:rsidRPr="0097037E">
              <w:rPr>
                <w:rFonts w:ascii="Times New Roman" w:hAnsi="Times New Roman" w:cs="Times New Roman"/>
                <w:szCs w:val="24"/>
              </w:rPr>
              <w:t xml:space="preserve"> Reklam / Kampanya / Promosyon Süreçlerinin Yürütülmes</w:t>
            </w:r>
            <w:r>
              <w:rPr>
                <w:rFonts w:ascii="Times New Roman" w:hAnsi="Times New Roman" w:cs="Times New Roman"/>
                <w:szCs w:val="24"/>
              </w:rPr>
              <w:t>i</w:t>
            </w:r>
            <w:r w:rsidR="009F2D31">
              <w:rPr>
                <w:rFonts w:ascii="Times New Roman" w:hAnsi="Times New Roman" w:cs="Times New Roman"/>
                <w:szCs w:val="24"/>
              </w:rPr>
              <w:t xml:space="preserve">; </w:t>
            </w:r>
            <w:r w:rsidRPr="00F31B34">
              <w:rPr>
                <w:rFonts w:ascii="Times New Roman" w:hAnsi="Times New Roman" w:cs="Times New Roman"/>
                <w:szCs w:val="24"/>
              </w:rPr>
              <w:t>Risk Yönetimi Süreçlerinin Yürütülmesi</w:t>
            </w:r>
            <w:r w:rsidR="009F2D31">
              <w:rPr>
                <w:rFonts w:ascii="Times New Roman" w:hAnsi="Times New Roman" w:cs="Times New Roman"/>
                <w:szCs w:val="24"/>
              </w:rPr>
              <w:t xml:space="preserve">; </w:t>
            </w:r>
            <w:r w:rsidRPr="006163EA">
              <w:rPr>
                <w:rFonts w:ascii="Times New Roman" w:hAnsi="Times New Roman" w:cs="Times New Roman"/>
                <w:szCs w:val="24"/>
              </w:rPr>
              <w:t>Saklama Ve Arşiv Faaliyetlerinin Yürütülmesi</w:t>
            </w:r>
            <w:r w:rsidR="009F2D31">
              <w:rPr>
                <w:rFonts w:ascii="Times New Roman" w:hAnsi="Times New Roman" w:cs="Times New Roman"/>
                <w:szCs w:val="24"/>
              </w:rPr>
              <w:t>;</w:t>
            </w:r>
            <w:r w:rsidRPr="00C4158D">
              <w:rPr>
                <w:rFonts w:ascii="Times New Roman" w:hAnsi="Times New Roman" w:cs="Times New Roman"/>
                <w:szCs w:val="24"/>
              </w:rPr>
              <w:t xml:space="preserve"> Sözleşme Süreçlerinin Yürütülmesi</w:t>
            </w:r>
            <w:r w:rsidR="009F2D31">
              <w:rPr>
                <w:rFonts w:ascii="Times New Roman" w:hAnsi="Times New Roman" w:cs="Times New Roman"/>
                <w:szCs w:val="24"/>
              </w:rPr>
              <w:t>;</w:t>
            </w:r>
            <w:r w:rsidRPr="00786D55">
              <w:rPr>
                <w:rFonts w:ascii="Times New Roman" w:hAnsi="Times New Roman" w:cs="Times New Roman"/>
                <w:szCs w:val="24"/>
              </w:rPr>
              <w:t xml:space="preserve"> Tedarik Zinciri Yönetimi süreçlerinin Yürütülmesi</w:t>
            </w:r>
            <w:r w:rsidR="009F2D31">
              <w:rPr>
                <w:rFonts w:ascii="Times New Roman" w:hAnsi="Times New Roman" w:cs="Times New Roman"/>
                <w:szCs w:val="24"/>
              </w:rPr>
              <w:t xml:space="preserve">; </w:t>
            </w:r>
            <w:r w:rsidRPr="00786D55">
              <w:rPr>
                <w:rFonts w:ascii="Times New Roman" w:hAnsi="Times New Roman" w:cs="Times New Roman"/>
                <w:szCs w:val="24"/>
              </w:rPr>
              <w:t>Veri Sorumlusu Operasyonlarının Güvenliğinin Temini</w:t>
            </w:r>
            <w:r w:rsidR="009F2D31">
              <w:rPr>
                <w:rFonts w:ascii="Times New Roman" w:hAnsi="Times New Roman" w:cs="Times New Roman"/>
                <w:szCs w:val="24"/>
              </w:rPr>
              <w:t xml:space="preserve">; </w:t>
            </w:r>
            <w:r w:rsidRPr="00C107CF">
              <w:rPr>
                <w:rFonts w:ascii="Times New Roman" w:hAnsi="Times New Roman" w:cs="Times New Roman"/>
                <w:szCs w:val="24"/>
              </w:rPr>
              <w:t>Yetenek / Kariyer Gelişimi Faaliyetlerinin Yürütülmesi</w:t>
            </w:r>
            <w:r w:rsidR="009F2D31">
              <w:rPr>
                <w:rFonts w:ascii="Times New Roman" w:hAnsi="Times New Roman" w:cs="Times New Roman"/>
                <w:szCs w:val="24"/>
              </w:rPr>
              <w:t xml:space="preserve">; </w:t>
            </w:r>
            <w:r w:rsidRPr="00F31B34">
              <w:rPr>
                <w:rFonts w:ascii="Times New Roman" w:hAnsi="Times New Roman" w:cs="Times New Roman"/>
                <w:szCs w:val="24"/>
              </w:rPr>
              <w:t>Yetkili Kişi, Kurum Ve Kuruluşlara Bilgi Verilmesi</w:t>
            </w:r>
            <w:r w:rsidR="009F2D31">
              <w:rPr>
                <w:rFonts w:ascii="Times New Roman" w:hAnsi="Times New Roman" w:cs="Times New Roman"/>
                <w:szCs w:val="24"/>
              </w:rPr>
              <w:t xml:space="preserve">; </w:t>
            </w:r>
            <w:r w:rsidRPr="00083D50">
              <w:rPr>
                <w:rFonts w:ascii="Times New Roman" w:hAnsi="Times New Roman" w:cs="Times New Roman"/>
                <w:szCs w:val="24"/>
              </w:rPr>
              <w:t>Yönetim Faaliyetlerinin Yürütülmesi</w:t>
            </w:r>
          </w:p>
        </w:tc>
      </w:tr>
      <w:tr w:rsidR="001332B3" w:rsidRPr="003D23A5" w14:paraId="62F0C93D" w14:textId="77777777" w:rsidTr="00F24FBD">
        <w:trPr>
          <w:trHeight w:val="702"/>
        </w:trPr>
        <w:tc>
          <w:tcPr>
            <w:tcW w:w="2830" w:type="dxa"/>
            <w:tcBorders>
              <w:bottom w:val="single" w:sz="4" w:space="0" w:color="auto"/>
            </w:tcBorders>
          </w:tcPr>
          <w:p w14:paraId="3D43E59A" w14:textId="7F2B941D" w:rsidR="001332B3" w:rsidRDefault="001332B3" w:rsidP="001332B3">
            <w:pPr>
              <w:spacing w:before="0" w:after="0" w:line="240" w:lineRule="auto"/>
              <w:rPr>
                <w:rFonts w:ascii="Times New Roman" w:hAnsi="Times New Roman" w:cs="Times New Roman"/>
                <w:b/>
                <w:szCs w:val="24"/>
              </w:rPr>
            </w:pPr>
            <w:r>
              <w:rPr>
                <w:rFonts w:ascii="Times New Roman" w:hAnsi="Times New Roman" w:cs="Times New Roman"/>
                <w:b/>
                <w:szCs w:val="24"/>
              </w:rPr>
              <w:t xml:space="preserve">Diğer </w:t>
            </w:r>
            <w:r w:rsidRPr="004C0E45">
              <w:rPr>
                <w:rFonts w:ascii="Times New Roman" w:hAnsi="Times New Roman" w:cs="Times New Roman"/>
                <w:bCs/>
                <w:szCs w:val="24"/>
              </w:rPr>
              <w:t>(</w:t>
            </w:r>
            <w:r>
              <w:rPr>
                <w:rFonts w:ascii="Times New Roman" w:hAnsi="Times New Roman" w:cs="Times New Roman"/>
                <w:bCs/>
                <w:szCs w:val="24"/>
              </w:rPr>
              <w:t>Araç plaka bilgisi)</w:t>
            </w:r>
          </w:p>
        </w:tc>
        <w:tc>
          <w:tcPr>
            <w:tcW w:w="10632" w:type="dxa"/>
            <w:tcBorders>
              <w:bottom w:val="single" w:sz="4" w:space="0" w:color="auto"/>
            </w:tcBorders>
          </w:tcPr>
          <w:p w14:paraId="70CC2693" w14:textId="076252AA" w:rsidR="001332B3" w:rsidRPr="00810FB1" w:rsidRDefault="001332B3" w:rsidP="009F2D31">
            <w:pPr>
              <w:spacing w:before="0" w:after="0" w:line="240" w:lineRule="auto"/>
              <w:rPr>
                <w:rFonts w:ascii="Times New Roman" w:hAnsi="Times New Roman" w:cs="Times New Roman"/>
                <w:szCs w:val="24"/>
              </w:rPr>
            </w:pPr>
            <w:r w:rsidRPr="00FC7B0C">
              <w:rPr>
                <w:rFonts w:ascii="Times New Roman" w:hAnsi="Times New Roman" w:cs="Times New Roman"/>
                <w:szCs w:val="24"/>
              </w:rPr>
              <w:t>Faaliyetlerin Mevzuata Uygun Yürütülmesi</w:t>
            </w:r>
            <w:r w:rsidR="009F2D31">
              <w:rPr>
                <w:rFonts w:ascii="Times New Roman" w:hAnsi="Times New Roman" w:cs="Times New Roman"/>
                <w:szCs w:val="24"/>
              </w:rPr>
              <w:t>;</w:t>
            </w:r>
            <w:r w:rsidRPr="00FC7B0C">
              <w:rPr>
                <w:rFonts w:ascii="Times New Roman" w:hAnsi="Times New Roman" w:cs="Times New Roman"/>
                <w:szCs w:val="24"/>
              </w:rPr>
              <w:t xml:space="preserve"> Finans ve Muhasebe İşlerinin </w:t>
            </w:r>
            <w:proofErr w:type="gramStart"/>
            <w:r w:rsidRPr="00FC7B0C">
              <w:rPr>
                <w:rFonts w:ascii="Times New Roman" w:hAnsi="Times New Roman" w:cs="Times New Roman"/>
                <w:szCs w:val="24"/>
              </w:rPr>
              <w:t>Yürütülmesi</w:t>
            </w:r>
            <w:r w:rsidR="009F2D31">
              <w:rPr>
                <w:rFonts w:ascii="Times New Roman" w:hAnsi="Times New Roman" w:cs="Times New Roman"/>
                <w:szCs w:val="24"/>
              </w:rPr>
              <w:t>;</w:t>
            </w:r>
            <w:proofErr w:type="gramEnd"/>
            <w:r w:rsidRPr="00FC7B0C">
              <w:rPr>
                <w:rFonts w:ascii="Times New Roman" w:hAnsi="Times New Roman" w:cs="Times New Roman"/>
                <w:szCs w:val="24"/>
              </w:rPr>
              <w:t xml:space="preserve"> İş Faaliyetlerinin Yürütülmesi / Denetimi</w:t>
            </w:r>
            <w:r w:rsidR="009F2D31">
              <w:rPr>
                <w:rFonts w:ascii="Times New Roman" w:hAnsi="Times New Roman" w:cs="Times New Roman"/>
                <w:szCs w:val="24"/>
              </w:rPr>
              <w:t>;</w:t>
            </w:r>
            <w:r w:rsidRPr="00FC7B0C">
              <w:rPr>
                <w:rFonts w:ascii="Times New Roman" w:hAnsi="Times New Roman" w:cs="Times New Roman"/>
                <w:szCs w:val="24"/>
              </w:rPr>
              <w:t xml:space="preserve"> Lojistik Faaliyetlerinin Yürütülmesi</w:t>
            </w:r>
            <w:r w:rsidR="009F2D31">
              <w:rPr>
                <w:rFonts w:ascii="Times New Roman" w:hAnsi="Times New Roman" w:cs="Times New Roman"/>
                <w:szCs w:val="24"/>
              </w:rPr>
              <w:t xml:space="preserve">; </w:t>
            </w:r>
            <w:r w:rsidRPr="00FC7B0C">
              <w:rPr>
                <w:rFonts w:ascii="Times New Roman" w:hAnsi="Times New Roman" w:cs="Times New Roman"/>
                <w:szCs w:val="24"/>
              </w:rPr>
              <w:t>Mal / Hizmet Satın Alım Süreçlerinin Yürütülmesi</w:t>
            </w:r>
            <w:r w:rsidR="009F2D31">
              <w:rPr>
                <w:rFonts w:ascii="Times New Roman" w:hAnsi="Times New Roman" w:cs="Times New Roman"/>
                <w:szCs w:val="24"/>
              </w:rPr>
              <w:t>;</w:t>
            </w:r>
            <w:r w:rsidRPr="00FC7B0C">
              <w:rPr>
                <w:rFonts w:ascii="Times New Roman" w:hAnsi="Times New Roman" w:cs="Times New Roman"/>
                <w:szCs w:val="24"/>
              </w:rPr>
              <w:t xml:space="preserve"> Sözleşme Süreçlerinin Yönetilmesi</w:t>
            </w:r>
          </w:p>
        </w:tc>
      </w:tr>
    </w:tbl>
    <w:p w14:paraId="2DFEFC71" w14:textId="77777777" w:rsidR="00F24FBD" w:rsidRDefault="00F24FBD" w:rsidP="004173DE">
      <w:pPr>
        <w:spacing w:before="0" w:after="0" w:line="240" w:lineRule="auto"/>
        <w:rPr>
          <w:rFonts w:ascii="Times New Roman" w:hAnsi="Times New Roman" w:cs="Times New Roman"/>
          <w:szCs w:val="24"/>
        </w:rPr>
      </w:pPr>
    </w:p>
    <w:p w14:paraId="3D10F8A1" w14:textId="77777777" w:rsidR="00F24FBD" w:rsidRPr="003D23A5" w:rsidRDefault="00F24FBD" w:rsidP="004173DE">
      <w:pPr>
        <w:spacing w:before="0" w:after="0" w:line="240" w:lineRule="auto"/>
        <w:rPr>
          <w:rFonts w:ascii="Times New Roman" w:hAnsi="Times New Roman" w:cs="Times New Roman"/>
          <w:szCs w:val="24"/>
        </w:rPr>
      </w:pPr>
    </w:p>
    <w:p w14:paraId="654D7D6E" w14:textId="447CB4EB" w:rsidR="004826AF" w:rsidRDefault="00A92CDC" w:rsidP="00CA4DAA">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İ</w:t>
      </w:r>
      <w:r w:rsidR="003304C8" w:rsidRPr="003D23A5">
        <w:rPr>
          <w:rFonts w:ascii="Times New Roman" w:hAnsi="Times New Roman" w:cs="Times New Roman"/>
          <w:b/>
          <w:szCs w:val="24"/>
        </w:rPr>
        <w:t>şlenen Kişisel Verilerin Kimlere ve Hangi Amaçla Aktarılabileceği</w:t>
      </w:r>
    </w:p>
    <w:p w14:paraId="73D00C0D" w14:textId="77777777" w:rsidR="00F24FBD" w:rsidRPr="00F24FBD" w:rsidRDefault="00F24FBD" w:rsidP="00F24FBD">
      <w:pPr>
        <w:pStyle w:val="ListParagraph"/>
        <w:spacing w:before="0" w:after="0" w:line="240" w:lineRule="auto"/>
        <w:ind w:left="567"/>
        <w:rPr>
          <w:rFonts w:ascii="Times New Roman" w:hAnsi="Times New Roman" w:cs="Times New Roman"/>
          <w:b/>
          <w:szCs w:val="24"/>
        </w:rPr>
      </w:pPr>
    </w:p>
    <w:p w14:paraId="4F4AD0D4" w14:textId="1A6E1424" w:rsidR="003304C8" w:rsidRPr="003D23A5" w:rsidRDefault="003304C8">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Toplanan </w:t>
      </w:r>
      <w:r w:rsidR="00FE6538" w:rsidRPr="003D23A5">
        <w:rPr>
          <w:rFonts w:ascii="Times New Roman" w:hAnsi="Times New Roman" w:cs="Times New Roman"/>
          <w:szCs w:val="24"/>
        </w:rPr>
        <w:t>kişisel veriler</w:t>
      </w:r>
      <w:r w:rsidR="00AD6119" w:rsidRPr="003D23A5">
        <w:rPr>
          <w:rFonts w:ascii="Times New Roman" w:hAnsi="Times New Roman" w:cs="Times New Roman"/>
          <w:szCs w:val="24"/>
        </w:rPr>
        <w:t>,</w:t>
      </w:r>
      <w:r w:rsidRPr="003D23A5">
        <w:rPr>
          <w:rFonts w:ascii="Times New Roman" w:hAnsi="Times New Roman" w:cs="Times New Roman"/>
          <w:szCs w:val="24"/>
        </w:rPr>
        <w:t xml:space="preserve"> yukarıda belirtilen </w:t>
      </w:r>
      <w:r w:rsidR="00CB6814">
        <w:rPr>
          <w:rFonts w:ascii="Times New Roman" w:hAnsi="Times New Roman" w:cs="Times New Roman"/>
          <w:szCs w:val="24"/>
        </w:rPr>
        <w:t>hukuki sebepler ve aşağıda belirtilen amaçların</w:t>
      </w:r>
      <w:r w:rsidRPr="003D23A5">
        <w:rPr>
          <w:rFonts w:ascii="Times New Roman" w:hAnsi="Times New Roman" w:cs="Times New Roman"/>
          <w:szCs w:val="24"/>
        </w:rPr>
        <w:t xml:space="preserve"> gerçekleştirilmesi doğrultusunda ve bu amaçların </w:t>
      </w:r>
      <w:r w:rsidR="00AD6119" w:rsidRPr="003D23A5">
        <w:rPr>
          <w:rFonts w:ascii="Times New Roman" w:hAnsi="Times New Roman" w:cs="Times New Roman"/>
          <w:szCs w:val="24"/>
        </w:rPr>
        <w:t xml:space="preserve">gerçekleştirilmesi </w:t>
      </w:r>
      <w:r w:rsidRPr="003D23A5">
        <w:rPr>
          <w:rFonts w:ascii="Times New Roman" w:hAnsi="Times New Roman" w:cs="Times New Roman"/>
          <w:szCs w:val="24"/>
        </w:rPr>
        <w:t>ile sınırlı olarak</w:t>
      </w:r>
      <w:r w:rsidR="00FE6538" w:rsidRPr="003D23A5">
        <w:rPr>
          <w:rFonts w:ascii="Times New Roman" w:hAnsi="Times New Roman" w:cs="Times New Roman"/>
          <w:szCs w:val="24"/>
        </w:rPr>
        <w:t xml:space="preserve"> </w:t>
      </w:r>
      <w:r w:rsidR="009A4C06" w:rsidRPr="003D23A5">
        <w:rPr>
          <w:rFonts w:ascii="Times New Roman" w:hAnsi="Times New Roman" w:cs="Times New Roman"/>
          <w:szCs w:val="24"/>
        </w:rPr>
        <w:t xml:space="preserve">Kanun’un 8. ve 9. maddelerinde belirtilen </w:t>
      </w:r>
      <w:r w:rsidR="00FE6538" w:rsidRPr="003D23A5">
        <w:rPr>
          <w:rFonts w:ascii="Times New Roman" w:hAnsi="Times New Roman" w:cs="Times New Roman"/>
          <w:szCs w:val="24"/>
        </w:rPr>
        <w:t>kişisel veri</w:t>
      </w:r>
      <w:r w:rsidR="009A4C06" w:rsidRPr="003D23A5">
        <w:rPr>
          <w:rFonts w:ascii="Times New Roman" w:hAnsi="Times New Roman" w:cs="Times New Roman"/>
          <w:szCs w:val="24"/>
        </w:rPr>
        <w:t xml:space="preserve"> işleme şartları ve yukarıda belirtilen amaçlarla sınırlı olar</w:t>
      </w:r>
      <w:r w:rsidR="000D0444" w:rsidRPr="003D23A5">
        <w:rPr>
          <w:rFonts w:ascii="Times New Roman" w:hAnsi="Times New Roman" w:cs="Times New Roman"/>
          <w:szCs w:val="24"/>
        </w:rPr>
        <w:t xml:space="preserve">ak </w:t>
      </w:r>
      <w:r w:rsidR="000D43CE">
        <w:rPr>
          <w:rFonts w:ascii="Times New Roman" w:hAnsi="Times New Roman" w:cs="Times New Roman"/>
          <w:szCs w:val="24"/>
        </w:rPr>
        <w:t xml:space="preserve">yurt içine veya yurt dışına </w:t>
      </w:r>
      <w:r w:rsidR="000D0444" w:rsidRPr="003D23A5">
        <w:rPr>
          <w:rFonts w:ascii="Times New Roman" w:hAnsi="Times New Roman" w:cs="Times New Roman"/>
          <w:szCs w:val="24"/>
        </w:rPr>
        <w:t xml:space="preserve">aktarılabilecek ve işlenebilecektir. </w:t>
      </w:r>
      <w:r w:rsidR="00CB6814">
        <w:rPr>
          <w:rFonts w:ascii="Times New Roman" w:hAnsi="Times New Roman" w:cs="Times New Roman"/>
          <w:szCs w:val="24"/>
        </w:rPr>
        <w:t>Yurt dışına aktarım yukarıda belirtilen veri işleme hukuki sebepleri çerçevesinde KVKK md. 9/4-(c) hükmü kapsamında akdedilen standart sözleşme uyarınca veri işleyen sıfatıyla tedarikçilerimize aktarılmaktadır.</w:t>
      </w:r>
    </w:p>
    <w:p w14:paraId="4E94347D" w14:textId="77777777" w:rsidR="00182A16" w:rsidRPr="003D23A5" w:rsidRDefault="00182A16" w:rsidP="00CA4DAA">
      <w:pPr>
        <w:spacing w:before="0" w:after="0" w:line="240" w:lineRule="auto"/>
        <w:rPr>
          <w:rFonts w:ascii="Times New Roman" w:hAnsi="Times New Roman" w:cs="Times New Roman"/>
          <w:szCs w:val="24"/>
        </w:rPr>
      </w:pPr>
    </w:p>
    <w:p w14:paraId="45B469C9" w14:textId="2DEC5C11" w:rsidR="00006E5B" w:rsidRPr="003D23A5" w:rsidRDefault="004D3696"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K</w:t>
      </w:r>
      <w:r w:rsidR="003304C8" w:rsidRPr="003D23A5">
        <w:rPr>
          <w:rFonts w:ascii="Times New Roman" w:hAnsi="Times New Roman" w:cs="Times New Roman"/>
          <w:szCs w:val="24"/>
        </w:rPr>
        <w:t xml:space="preserve">işisel </w:t>
      </w:r>
      <w:r w:rsidR="00FE6538" w:rsidRPr="003D23A5">
        <w:rPr>
          <w:rFonts w:ascii="Times New Roman" w:hAnsi="Times New Roman" w:cs="Times New Roman"/>
          <w:szCs w:val="24"/>
        </w:rPr>
        <w:t>v</w:t>
      </w:r>
      <w:r w:rsidR="003304C8" w:rsidRPr="003D23A5">
        <w:rPr>
          <w:rFonts w:ascii="Times New Roman" w:hAnsi="Times New Roman" w:cs="Times New Roman"/>
          <w:szCs w:val="24"/>
        </w:rPr>
        <w:t>erilerinizin kimlerle ve hangi amaçlarla paylaşılabileceği aşağıda</w:t>
      </w:r>
      <w:r w:rsidR="00962D36" w:rsidRPr="003D23A5">
        <w:rPr>
          <w:rFonts w:ascii="Times New Roman" w:hAnsi="Times New Roman" w:cs="Times New Roman"/>
          <w:szCs w:val="24"/>
        </w:rPr>
        <w:t xml:space="preserve"> </w:t>
      </w:r>
      <w:r w:rsidR="003304C8" w:rsidRPr="003D23A5">
        <w:rPr>
          <w:rFonts w:ascii="Times New Roman" w:hAnsi="Times New Roman" w:cs="Times New Roman"/>
          <w:szCs w:val="24"/>
        </w:rPr>
        <w:t>belirtilmiştir:</w:t>
      </w:r>
    </w:p>
    <w:p w14:paraId="578FD3E8" w14:textId="57777B00" w:rsidR="00F06FEA" w:rsidRPr="003D23A5" w:rsidRDefault="00F06FEA" w:rsidP="00CA4DAA">
      <w:pPr>
        <w:spacing w:before="0" w:after="0" w:line="240" w:lineRule="auto"/>
        <w:rPr>
          <w:rFonts w:ascii="Times New Roman" w:hAnsi="Times New Roman" w:cs="Times New Roman"/>
          <w:szCs w:val="24"/>
        </w:rPr>
      </w:pPr>
    </w:p>
    <w:tbl>
      <w:tblPr>
        <w:tblStyle w:val="TableGrid"/>
        <w:tblW w:w="13603" w:type="dxa"/>
        <w:tblLook w:val="04A0" w:firstRow="1" w:lastRow="0" w:firstColumn="1" w:lastColumn="0" w:noHBand="0" w:noVBand="1"/>
      </w:tblPr>
      <w:tblGrid>
        <w:gridCol w:w="1747"/>
        <w:gridCol w:w="8781"/>
        <w:gridCol w:w="3075"/>
      </w:tblGrid>
      <w:tr w:rsidR="00351E59" w:rsidRPr="003D23A5" w14:paraId="08FF2849" w14:textId="3C5C8B07" w:rsidTr="00922B91">
        <w:trPr>
          <w:trHeight w:val="416"/>
        </w:trPr>
        <w:tc>
          <w:tcPr>
            <w:tcW w:w="1747" w:type="dxa"/>
            <w:shd w:val="clear" w:color="auto" w:fill="DEEAF6" w:themeFill="accent1" w:themeFillTint="33"/>
          </w:tcPr>
          <w:p w14:paraId="0B854593" w14:textId="4AD774B5" w:rsidR="00351E59" w:rsidRPr="003D23A5" w:rsidRDefault="00FE60E0" w:rsidP="005810AA">
            <w:pPr>
              <w:spacing w:before="0" w:after="0" w:line="240" w:lineRule="auto"/>
              <w:jc w:val="center"/>
              <w:rPr>
                <w:rFonts w:ascii="Times New Roman" w:hAnsi="Times New Roman" w:cs="Times New Roman"/>
                <w:b/>
                <w:szCs w:val="24"/>
                <w:lang w:eastAsia="en-GB"/>
              </w:rPr>
            </w:pPr>
            <w:r>
              <w:rPr>
                <w:rFonts w:ascii="Times New Roman" w:hAnsi="Times New Roman" w:cs="Times New Roman"/>
                <w:b/>
                <w:szCs w:val="24"/>
                <w:lang w:eastAsia="en-GB"/>
              </w:rPr>
              <w:t>Veri Türleri</w:t>
            </w:r>
          </w:p>
        </w:tc>
        <w:tc>
          <w:tcPr>
            <w:tcW w:w="8781" w:type="dxa"/>
            <w:shd w:val="clear" w:color="auto" w:fill="DEEAF6" w:themeFill="accent1" w:themeFillTint="33"/>
          </w:tcPr>
          <w:p w14:paraId="12CACBF5" w14:textId="574B040D" w:rsidR="00351E59" w:rsidRPr="003D23A5" w:rsidRDefault="00351E59" w:rsidP="005810AA">
            <w:pPr>
              <w:spacing w:before="0" w:after="0" w:line="240" w:lineRule="auto"/>
              <w:jc w:val="center"/>
              <w:rPr>
                <w:rFonts w:ascii="Times New Roman" w:hAnsi="Times New Roman" w:cs="Times New Roman"/>
                <w:szCs w:val="24"/>
              </w:rPr>
            </w:pPr>
            <w:r w:rsidRPr="003D23A5">
              <w:rPr>
                <w:rFonts w:ascii="Times New Roman" w:hAnsi="Times New Roman" w:cs="Times New Roman"/>
                <w:b/>
                <w:szCs w:val="24"/>
              </w:rPr>
              <w:t>Aktarım Amacı</w:t>
            </w:r>
          </w:p>
        </w:tc>
        <w:tc>
          <w:tcPr>
            <w:tcW w:w="3075" w:type="dxa"/>
            <w:shd w:val="clear" w:color="auto" w:fill="DEEAF6" w:themeFill="accent1" w:themeFillTint="33"/>
          </w:tcPr>
          <w:p w14:paraId="454E5B31" w14:textId="286BF5AB" w:rsidR="00351E59" w:rsidRPr="003D23A5" w:rsidRDefault="00351E59" w:rsidP="00351E59">
            <w:pPr>
              <w:spacing w:before="0" w:after="0" w:line="240" w:lineRule="auto"/>
              <w:jc w:val="center"/>
              <w:rPr>
                <w:rFonts w:ascii="Times New Roman" w:hAnsi="Times New Roman" w:cs="Times New Roman"/>
                <w:szCs w:val="24"/>
              </w:rPr>
            </w:pPr>
            <w:r w:rsidRPr="003D23A5">
              <w:rPr>
                <w:rFonts w:ascii="Times New Roman" w:hAnsi="Times New Roman" w:cs="Times New Roman"/>
                <w:b/>
                <w:bCs/>
                <w:szCs w:val="24"/>
              </w:rPr>
              <w:t>Kişisel Verilerinizi Kime Aktardığımız</w:t>
            </w:r>
          </w:p>
        </w:tc>
      </w:tr>
      <w:tr w:rsidR="00FE60E0" w:rsidRPr="003D23A5" w14:paraId="7D22FD42" w14:textId="03BE79D0" w:rsidTr="00922B91">
        <w:trPr>
          <w:trHeight w:val="850"/>
        </w:trPr>
        <w:tc>
          <w:tcPr>
            <w:tcW w:w="1747" w:type="dxa"/>
          </w:tcPr>
          <w:p w14:paraId="4E4670D2" w14:textId="77777777" w:rsidR="00FE60E0" w:rsidRPr="003D23A5" w:rsidRDefault="00FE60E0" w:rsidP="00FE60E0">
            <w:pPr>
              <w:spacing w:before="0" w:after="0" w:line="240" w:lineRule="auto"/>
              <w:rPr>
                <w:rFonts w:ascii="Times New Roman" w:hAnsi="Times New Roman" w:cs="Times New Roman"/>
                <w:b/>
                <w:szCs w:val="24"/>
              </w:rPr>
            </w:pPr>
            <w:r>
              <w:rPr>
                <w:rFonts w:ascii="Times New Roman" w:hAnsi="Times New Roman" w:cs="Times New Roman"/>
                <w:b/>
                <w:szCs w:val="24"/>
              </w:rPr>
              <w:t>Kimlik Bilgisi</w:t>
            </w:r>
          </w:p>
          <w:p w14:paraId="354B13D2" w14:textId="71D04093" w:rsidR="00FE60E0" w:rsidRPr="003D23A5" w:rsidRDefault="00FE60E0" w:rsidP="00FE60E0">
            <w:pPr>
              <w:spacing w:before="0" w:after="0" w:line="240" w:lineRule="auto"/>
              <w:rPr>
                <w:rFonts w:ascii="Times New Roman" w:hAnsi="Times New Roman" w:cs="Times New Roman"/>
                <w:b/>
                <w:szCs w:val="24"/>
              </w:rPr>
            </w:pPr>
          </w:p>
        </w:tc>
        <w:tc>
          <w:tcPr>
            <w:tcW w:w="8781" w:type="dxa"/>
          </w:tcPr>
          <w:p w14:paraId="1C4423ED" w14:textId="58ABCF10" w:rsidR="00704CC3" w:rsidRPr="000D43CE" w:rsidRDefault="00C107CF" w:rsidP="00395154">
            <w:pPr>
              <w:spacing w:before="0" w:after="0" w:line="240" w:lineRule="auto"/>
              <w:rPr>
                <w:rFonts w:ascii="Times New Roman" w:hAnsi="Times New Roman" w:cs="Times New Roman"/>
                <w:bCs/>
                <w:szCs w:val="24"/>
              </w:rPr>
            </w:pPr>
            <w:r w:rsidRPr="00C107CF">
              <w:rPr>
                <w:rFonts w:ascii="Times New Roman" w:hAnsi="Times New Roman" w:cs="Times New Roman"/>
                <w:bCs/>
                <w:szCs w:val="24"/>
              </w:rPr>
              <w:t>Acil Durum Yönetimi Süreçlerinin Yürütülmesi</w:t>
            </w:r>
            <w:r w:rsidR="00395154">
              <w:rPr>
                <w:rFonts w:ascii="Times New Roman" w:hAnsi="Times New Roman" w:cs="Times New Roman"/>
                <w:bCs/>
                <w:szCs w:val="24"/>
              </w:rPr>
              <w:t xml:space="preserve">; </w:t>
            </w:r>
            <w:r w:rsidRPr="00C107CF">
              <w:rPr>
                <w:rFonts w:ascii="Times New Roman" w:hAnsi="Times New Roman" w:cs="Times New Roman"/>
                <w:bCs/>
                <w:szCs w:val="24"/>
              </w:rPr>
              <w:t>Çalışanlar İçin İş Akdi Ve Mevzuattan Kaynaklı Yükümlülüklerin Yerine Getirilmesi</w:t>
            </w:r>
            <w:r w:rsidR="00395154">
              <w:rPr>
                <w:rFonts w:ascii="Times New Roman" w:hAnsi="Times New Roman" w:cs="Times New Roman"/>
                <w:bCs/>
                <w:szCs w:val="24"/>
              </w:rPr>
              <w:t xml:space="preserve">; </w:t>
            </w:r>
            <w:r w:rsidR="004211D3" w:rsidRPr="004211D3">
              <w:rPr>
                <w:rFonts w:ascii="Times New Roman" w:hAnsi="Times New Roman" w:cs="Times New Roman"/>
                <w:bCs/>
                <w:szCs w:val="24"/>
              </w:rPr>
              <w:t>Denetim / Etik Faaliyetlerinin Yürütülmesi</w:t>
            </w:r>
            <w:r w:rsidR="00395154">
              <w:rPr>
                <w:rFonts w:ascii="Times New Roman" w:hAnsi="Times New Roman" w:cs="Times New Roman"/>
                <w:bCs/>
                <w:szCs w:val="24"/>
              </w:rPr>
              <w:t>;</w:t>
            </w:r>
            <w:r w:rsidR="004C0E45">
              <w:rPr>
                <w:rFonts w:ascii="Times New Roman" w:hAnsi="Times New Roman" w:cs="Times New Roman"/>
                <w:bCs/>
                <w:szCs w:val="24"/>
              </w:rPr>
              <w:t xml:space="preserve"> </w:t>
            </w:r>
            <w:r w:rsidRPr="00C107CF">
              <w:rPr>
                <w:rFonts w:ascii="Times New Roman" w:hAnsi="Times New Roman" w:cs="Times New Roman"/>
                <w:bCs/>
                <w:szCs w:val="24"/>
              </w:rPr>
              <w:t>Eğitim Faaliyetlerinin Yürütülmesi</w:t>
            </w:r>
            <w:r w:rsidR="00395154">
              <w:rPr>
                <w:rFonts w:ascii="Times New Roman" w:hAnsi="Times New Roman" w:cs="Times New Roman"/>
                <w:bCs/>
                <w:szCs w:val="24"/>
              </w:rPr>
              <w:t xml:space="preserve">; </w:t>
            </w:r>
            <w:r w:rsidR="00F31B34" w:rsidRPr="00F31B34">
              <w:rPr>
                <w:rFonts w:ascii="Times New Roman" w:hAnsi="Times New Roman" w:cs="Times New Roman"/>
                <w:bCs/>
                <w:szCs w:val="24"/>
              </w:rPr>
              <w:t>Faaliyetlerin Mevzuata Uygun Yürütülmesi</w:t>
            </w:r>
            <w:r w:rsidR="00395154">
              <w:rPr>
                <w:rFonts w:ascii="Times New Roman" w:hAnsi="Times New Roman" w:cs="Times New Roman"/>
                <w:bCs/>
                <w:szCs w:val="24"/>
              </w:rPr>
              <w:t>;</w:t>
            </w:r>
            <w:r w:rsidR="004C0E45" w:rsidRPr="0062032E">
              <w:rPr>
                <w:rFonts w:ascii="Times New Roman" w:hAnsi="Times New Roman" w:cs="Times New Roman"/>
                <w:bCs/>
                <w:szCs w:val="24"/>
              </w:rPr>
              <w:t xml:space="preserve"> Finans ve Muhasebe İşlerinin Yürütülmesi</w:t>
            </w:r>
            <w:r w:rsidR="00395154">
              <w:rPr>
                <w:rFonts w:ascii="Times New Roman" w:hAnsi="Times New Roman" w:cs="Times New Roman"/>
                <w:bCs/>
                <w:szCs w:val="24"/>
              </w:rPr>
              <w:t>;</w:t>
            </w:r>
            <w:r w:rsidR="004C0E45" w:rsidRPr="00C107CF">
              <w:rPr>
                <w:rFonts w:ascii="Times New Roman" w:hAnsi="Times New Roman" w:cs="Times New Roman"/>
                <w:bCs/>
                <w:szCs w:val="24"/>
              </w:rPr>
              <w:t xml:space="preserve"> Hukuk İşlerinin Takibi Ve Yürütülmesi</w:t>
            </w:r>
            <w:r w:rsidR="00395154">
              <w:rPr>
                <w:rFonts w:ascii="Times New Roman" w:hAnsi="Times New Roman" w:cs="Times New Roman"/>
                <w:bCs/>
                <w:szCs w:val="24"/>
              </w:rPr>
              <w:t>;</w:t>
            </w:r>
            <w:r w:rsidR="004C0E45" w:rsidRPr="00F31B34">
              <w:rPr>
                <w:rFonts w:ascii="Times New Roman" w:hAnsi="Times New Roman" w:cs="Times New Roman"/>
                <w:bCs/>
                <w:szCs w:val="24"/>
              </w:rPr>
              <w:t xml:space="preserve"> İletişim Faaliyetlerinin Yürütülmesi</w:t>
            </w:r>
            <w:r w:rsidR="00395154">
              <w:rPr>
                <w:rFonts w:ascii="Times New Roman" w:hAnsi="Times New Roman" w:cs="Times New Roman"/>
                <w:bCs/>
                <w:szCs w:val="24"/>
              </w:rPr>
              <w:t xml:space="preserve">; </w:t>
            </w:r>
            <w:r w:rsidR="00F31B34" w:rsidRPr="00F31B34">
              <w:rPr>
                <w:rFonts w:ascii="Times New Roman" w:hAnsi="Times New Roman" w:cs="Times New Roman"/>
                <w:bCs/>
                <w:szCs w:val="24"/>
              </w:rPr>
              <w:t>İş Faaliyetlerinin Yürütülmesi / Denetimi</w:t>
            </w:r>
            <w:r w:rsidR="00395154">
              <w:rPr>
                <w:rFonts w:ascii="Times New Roman" w:hAnsi="Times New Roman" w:cs="Times New Roman"/>
                <w:bCs/>
                <w:szCs w:val="24"/>
              </w:rPr>
              <w:t>;</w:t>
            </w:r>
            <w:r w:rsidR="004C0E45">
              <w:rPr>
                <w:rFonts w:ascii="Times New Roman" w:hAnsi="Times New Roman" w:cs="Times New Roman"/>
                <w:bCs/>
                <w:szCs w:val="24"/>
              </w:rPr>
              <w:t xml:space="preserve"> </w:t>
            </w:r>
            <w:r w:rsidR="004C0E45" w:rsidRPr="00C107CF">
              <w:rPr>
                <w:rFonts w:ascii="Times New Roman" w:hAnsi="Times New Roman" w:cs="Times New Roman"/>
                <w:bCs/>
                <w:szCs w:val="24"/>
              </w:rPr>
              <w:t>İş Sağlığı / Güvenliği Faaliyetlerinin Yürütülmesi</w:t>
            </w:r>
            <w:r w:rsidR="00395154">
              <w:rPr>
                <w:rFonts w:ascii="Times New Roman" w:hAnsi="Times New Roman" w:cs="Times New Roman"/>
                <w:bCs/>
                <w:szCs w:val="24"/>
              </w:rPr>
              <w:t>;</w:t>
            </w:r>
            <w:r w:rsidR="004C0E45">
              <w:rPr>
                <w:rFonts w:ascii="Times New Roman" w:hAnsi="Times New Roman" w:cs="Times New Roman"/>
                <w:bCs/>
                <w:szCs w:val="24"/>
              </w:rPr>
              <w:t xml:space="preserve"> </w:t>
            </w:r>
            <w:r w:rsidR="004C0E45" w:rsidRPr="00C107CF">
              <w:rPr>
                <w:rFonts w:ascii="Times New Roman" w:hAnsi="Times New Roman" w:cs="Times New Roman"/>
                <w:bCs/>
                <w:szCs w:val="24"/>
              </w:rPr>
              <w:t>İş Sürekliliğinin Sağlanması Faaliyetlerinin Yürütülmesi</w:t>
            </w:r>
            <w:r w:rsidR="00395154">
              <w:rPr>
                <w:rFonts w:ascii="Times New Roman" w:hAnsi="Times New Roman" w:cs="Times New Roman"/>
                <w:bCs/>
                <w:szCs w:val="24"/>
              </w:rPr>
              <w:t>;</w:t>
            </w:r>
            <w:r w:rsidR="004C0E45" w:rsidRPr="006163EA">
              <w:rPr>
                <w:rFonts w:ascii="Times New Roman" w:hAnsi="Times New Roman" w:cs="Times New Roman"/>
                <w:bCs/>
                <w:szCs w:val="24"/>
              </w:rPr>
              <w:t xml:space="preserve"> Lojistik Faaliyetlerinin Yürütülmesi</w:t>
            </w:r>
            <w:r w:rsidR="00395154">
              <w:rPr>
                <w:rFonts w:ascii="Times New Roman" w:hAnsi="Times New Roman" w:cs="Times New Roman"/>
                <w:bCs/>
                <w:szCs w:val="24"/>
              </w:rPr>
              <w:t>;</w:t>
            </w:r>
            <w:r w:rsidR="004C0E45" w:rsidRPr="006163EA">
              <w:rPr>
                <w:rFonts w:ascii="Times New Roman" w:hAnsi="Times New Roman" w:cs="Times New Roman"/>
                <w:bCs/>
                <w:szCs w:val="24"/>
              </w:rPr>
              <w:t xml:space="preserve"> Mal / Hizmet Satın Alım Süreçlerinin Yürütülmesi</w:t>
            </w:r>
            <w:r w:rsidR="00395154">
              <w:rPr>
                <w:rFonts w:ascii="Times New Roman" w:hAnsi="Times New Roman" w:cs="Times New Roman"/>
                <w:bCs/>
                <w:szCs w:val="24"/>
              </w:rPr>
              <w:t xml:space="preserve">; </w:t>
            </w:r>
            <w:r w:rsidR="00F31B34" w:rsidRPr="00F31B34">
              <w:rPr>
                <w:rFonts w:ascii="Times New Roman" w:hAnsi="Times New Roman" w:cs="Times New Roman"/>
                <w:bCs/>
                <w:szCs w:val="24"/>
              </w:rPr>
              <w:t>Mal / Hizmet Üretim Ve Operasyon Süreçlerinin Yürütülmesi</w:t>
            </w:r>
            <w:r w:rsidR="00395154">
              <w:rPr>
                <w:rFonts w:ascii="Times New Roman" w:hAnsi="Times New Roman" w:cs="Times New Roman"/>
                <w:bCs/>
                <w:szCs w:val="24"/>
              </w:rPr>
              <w:t>;</w:t>
            </w:r>
            <w:r w:rsidR="004211D3" w:rsidRPr="004211D3">
              <w:rPr>
                <w:rFonts w:ascii="Times New Roman" w:hAnsi="Times New Roman" w:cs="Times New Roman"/>
                <w:bCs/>
                <w:szCs w:val="24"/>
              </w:rPr>
              <w:t xml:space="preserve"> Müşteri İlişkileri Yönetimi Süreçlerinin Yürütülmesi</w:t>
            </w:r>
            <w:r w:rsidR="00395154">
              <w:rPr>
                <w:rFonts w:ascii="Times New Roman" w:hAnsi="Times New Roman" w:cs="Times New Roman"/>
                <w:bCs/>
                <w:szCs w:val="24"/>
              </w:rPr>
              <w:t xml:space="preserve">; </w:t>
            </w:r>
            <w:r w:rsidR="004211D3" w:rsidRPr="004211D3">
              <w:rPr>
                <w:rFonts w:ascii="Times New Roman" w:hAnsi="Times New Roman" w:cs="Times New Roman"/>
                <w:bCs/>
                <w:szCs w:val="24"/>
              </w:rPr>
              <w:t>Müşteri Memnuniyetine Yönelik Aktivitelerin Yürütülmesi</w:t>
            </w:r>
            <w:r w:rsidR="00395154">
              <w:rPr>
                <w:rFonts w:ascii="Times New Roman" w:hAnsi="Times New Roman" w:cs="Times New Roman"/>
                <w:bCs/>
                <w:szCs w:val="24"/>
              </w:rPr>
              <w:t xml:space="preserve">; </w:t>
            </w:r>
            <w:r w:rsidR="00F31B34" w:rsidRPr="00F31B34">
              <w:rPr>
                <w:rFonts w:ascii="Times New Roman" w:hAnsi="Times New Roman" w:cs="Times New Roman"/>
                <w:bCs/>
                <w:szCs w:val="24"/>
              </w:rPr>
              <w:t>Risk Yönetimi Süreçlerinin Yürütülmesi</w:t>
            </w:r>
            <w:r w:rsidR="00395154">
              <w:rPr>
                <w:rFonts w:ascii="Times New Roman" w:hAnsi="Times New Roman" w:cs="Times New Roman"/>
                <w:bCs/>
                <w:szCs w:val="24"/>
              </w:rPr>
              <w:t>;</w:t>
            </w:r>
            <w:r w:rsidR="004C0E45" w:rsidRPr="00F31B34">
              <w:rPr>
                <w:rFonts w:ascii="Times New Roman" w:hAnsi="Times New Roman" w:cs="Times New Roman"/>
                <w:bCs/>
                <w:szCs w:val="24"/>
              </w:rPr>
              <w:t xml:space="preserve"> Saklama Ve Arşiv Faaliyetlerinin Yürütülmesi</w:t>
            </w:r>
            <w:r w:rsidR="00395154">
              <w:rPr>
                <w:rFonts w:ascii="Times New Roman" w:hAnsi="Times New Roman" w:cs="Times New Roman"/>
                <w:bCs/>
                <w:szCs w:val="24"/>
              </w:rPr>
              <w:t>;</w:t>
            </w:r>
            <w:r w:rsidR="004C0E45" w:rsidRPr="008E2572">
              <w:rPr>
                <w:rFonts w:ascii="Times New Roman" w:hAnsi="Times New Roman" w:cs="Times New Roman"/>
                <w:bCs/>
                <w:szCs w:val="24"/>
              </w:rPr>
              <w:t xml:space="preserve"> Sözleşme Süreçlerinin Yürütülmesi</w:t>
            </w:r>
            <w:r w:rsidR="00395154">
              <w:rPr>
                <w:rFonts w:ascii="Times New Roman" w:hAnsi="Times New Roman" w:cs="Times New Roman"/>
                <w:bCs/>
                <w:szCs w:val="24"/>
              </w:rPr>
              <w:t>;</w:t>
            </w:r>
            <w:r w:rsidR="004C0E45">
              <w:rPr>
                <w:rFonts w:ascii="Times New Roman" w:hAnsi="Times New Roman" w:cs="Times New Roman"/>
                <w:bCs/>
                <w:szCs w:val="24"/>
              </w:rPr>
              <w:t xml:space="preserve"> </w:t>
            </w:r>
            <w:r w:rsidR="004C0E45" w:rsidRPr="00C107CF">
              <w:rPr>
                <w:rFonts w:ascii="Times New Roman" w:hAnsi="Times New Roman" w:cs="Times New Roman"/>
                <w:bCs/>
                <w:szCs w:val="24"/>
              </w:rPr>
              <w:t>Yetenek / Kariyer Gelişimi Faaliyetlerinin Yürütülmesi</w:t>
            </w:r>
            <w:r w:rsidR="00395154">
              <w:rPr>
                <w:rFonts w:ascii="Times New Roman" w:hAnsi="Times New Roman" w:cs="Times New Roman"/>
                <w:bCs/>
                <w:szCs w:val="24"/>
              </w:rPr>
              <w:t xml:space="preserve">; </w:t>
            </w:r>
            <w:r w:rsidR="00F31B34" w:rsidRPr="00F31B34">
              <w:rPr>
                <w:rFonts w:ascii="Times New Roman" w:hAnsi="Times New Roman" w:cs="Times New Roman"/>
                <w:bCs/>
                <w:szCs w:val="24"/>
              </w:rPr>
              <w:t>Yetkili Kişi, Kurum Ve Kuruluşlara Bilgi Verilmesi</w:t>
            </w:r>
          </w:p>
        </w:tc>
        <w:tc>
          <w:tcPr>
            <w:tcW w:w="3075" w:type="dxa"/>
          </w:tcPr>
          <w:p w14:paraId="6070C04F" w14:textId="42E91B90" w:rsidR="00F31B34" w:rsidRDefault="00F31B34" w:rsidP="00F31B34">
            <w:pPr>
              <w:spacing w:before="0" w:after="0" w:line="240" w:lineRule="auto"/>
              <w:rPr>
                <w:rFonts w:ascii="Times New Roman" w:hAnsi="Times New Roman" w:cs="Times New Roman"/>
                <w:szCs w:val="24"/>
              </w:rPr>
            </w:pPr>
            <w:r w:rsidRPr="00F31B34">
              <w:rPr>
                <w:rFonts w:ascii="Times New Roman" w:hAnsi="Times New Roman" w:cs="Times New Roman"/>
                <w:szCs w:val="24"/>
              </w:rPr>
              <w:t>6. Tedarikçiler</w:t>
            </w:r>
            <w:r w:rsidR="00B75BA8">
              <w:rPr>
                <w:rFonts w:ascii="Times New Roman" w:hAnsi="Times New Roman" w:cs="Times New Roman"/>
                <w:szCs w:val="24"/>
              </w:rPr>
              <w:t xml:space="preserve"> (yurt içi ve yurt dışınd</w:t>
            </w:r>
            <w:r w:rsidR="00E21CF3">
              <w:rPr>
                <w:rFonts w:ascii="Times New Roman" w:hAnsi="Times New Roman" w:cs="Times New Roman"/>
                <w:szCs w:val="24"/>
              </w:rPr>
              <w:t>a bulunan)</w:t>
            </w:r>
          </w:p>
          <w:p w14:paraId="67FAF96D" w14:textId="77777777" w:rsidR="00E21CF3" w:rsidRDefault="00E21CF3" w:rsidP="00F31B34">
            <w:pPr>
              <w:spacing w:before="0" w:after="0" w:line="240" w:lineRule="auto"/>
              <w:rPr>
                <w:rFonts w:ascii="Times New Roman" w:hAnsi="Times New Roman" w:cs="Times New Roman"/>
                <w:szCs w:val="24"/>
              </w:rPr>
            </w:pPr>
          </w:p>
          <w:p w14:paraId="5D85EEC0" w14:textId="7CFFEF38" w:rsidR="00F317C2" w:rsidRDefault="00F31B34" w:rsidP="0062032E">
            <w:pPr>
              <w:spacing w:before="0" w:after="0" w:line="240" w:lineRule="auto"/>
              <w:rPr>
                <w:rFonts w:ascii="Times New Roman" w:hAnsi="Times New Roman" w:cs="Times New Roman"/>
                <w:szCs w:val="24"/>
              </w:rPr>
            </w:pPr>
            <w:r w:rsidRPr="00F31B34">
              <w:rPr>
                <w:rFonts w:ascii="Times New Roman" w:hAnsi="Times New Roman" w:cs="Times New Roman"/>
                <w:szCs w:val="24"/>
              </w:rPr>
              <w:t>8. Yetkili Kamu Kurum ve Kuruluşları</w:t>
            </w:r>
          </w:p>
          <w:p w14:paraId="413B87F1" w14:textId="77777777" w:rsidR="00DE6B2A" w:rsidRDefault="00DE6B2A" w:rsidP="0062032E">
            <w:pPr>
              <w:spacing w:before="0" w:after="0" w:line="240" w:lineRule="auto"/>
              <w:rPr>
                <w:rFonts w:ascii="Times New Roman" w:hAnsi="Times New Roman" w:cs="Times New Roman"/>
                <w:szCs w:val="24"/>
              </w:rPr>
            </w:pPr>
          </w:p>
          <w:p w14:paraId="3D53DEFA" w14:textId="53A582A0" w:rsidR="00C107CF" w:rsidRPr="003D23A5" w:rsidRDefault="00C107CF" w:rsidP="0062032E">
            <w:pPr>
              <w:spacing w:before="0" w:after="0" w:line="240" w:lineRule="auto"/>
              <w:rPr>
                <w:rFonts w:ascii="Times New Roman" w:hAnsi="Times New Roman" w:cs="Times New Roman"/>
                <w:szCs w:val="24"/>
              </w:rPr>
            </w:pPr>
          </w:p>
        </w:tc>
      </w:tr>
      <w:tr w:rsidR="0099592C" w:rsidRPr="003D23A5" w14:paraId="7BDC2A58" w14:textId="77777777" w:rsidTr="00922B91">
        <w:trPr>
          <w:trHeight w:val="649"/>
        </w:trPr>
        <w:tc>
          <w:tcPr>
            <w:tcW w:w="1747" w:type="dxa"/>
          </w:tcPr>
          <w:p w14:paraId="02BC3C20" w14:textId="0FEC1D0A" w:rsidR="0099592C" w:rsidRPr="003D23A5" w:rsidRDefault="00AF0B1D" w:rsidP="0099592C">
            <w:pPr>
              <w:spacing w:before="0" w:after="0" w:line="240" w:lineRule="auto"/>
              <w:rPr>
                <w:rFonts w:ascii="Times New Roman" w:hAnsi="Times New Roman" w:cs="Times New Roman"/>
                <w:b/>
                <w:szCs w:val="24"/>
              </w:rPr>
            </w:pPr>
            <w:r>
              <w:rPr>
                <w:rFonts w:ascii="Times New Roman" w:hAnsi="Times New Roman" w:cs="Times New Roman"/>
                <w:b/>
                <w:szCs w:val="24"/>
              </w:rPr>
              <w:t>İletişim</w:t>
            </w:r>
          </w:p>
        </w:tc>
        <w:tc>
          <w:tcPr>
            <w:tcW w:w="8781" w:type="dxa"/>
          </w:tcPr>
          <w:p w14:paraId="0A5B5299" w14:textId="3CABB50C" w:rsidR="0062032E" w:rsidRPr="00CF36C5" w:rsidRDefault="00786D55" w:rsidP="00F317C2">
            <w:pPr>
              <w:spacing w:before="0" w:after="0" w:line="240" w:lineRule="auto"/>
              <w:rPr>
                <w:rFonts w:ascii="Times New Roman" w:hAnsi="Times New Roman" w:cs="Times New Roman"/>
                <w:bCs/>
                <w:szCs w:val="24"/>
              </w:rPr>
            </w:pPr>
            <w:r w:rsidRPr="00786D55">
              <w:rPr>
                <w:rFonts w:ascii="Times New Roman" w:hAnsi="Times New Roman" w:cs="Times New Roman"/>
                <w:bCs/>
                <w:szCs w:val="24"/>
              </w:rPr>
              <w:t>Denetim / Etik Faaliyetlerinin Yürütülmesi</w:t>
            </w:r>
            <w:r w:rsidR="00F317C2">
              <w:rPr>
                <w:rFonts w:ascii="Times New Roman" w:hAnsi="Times New Roman" w:cs="Times New Roman"/>
                <w:bCs/>
                <w:szCs w:val="24"/>
              </w:rPr>
              <w:t>;</w:t>
            </w:r>
            <w:r w:rsidR="00AF0B1D" w:rsidRPr="00AF0B1D">
              <w:rPr>
                <w:rFonts w:ascii="Times New Roman" w:hAnsi="Times New Roman" w:cs="Times New Roman"/>
                <w:bCs/>
                <w:szCs w:val="24"/>
              </w:rPr>
              <w:t xml:space="preserve"> Faaliyetlerin Mevzuata Uygun Yürütülmesi</w:t>
            </w:r>
            <w:r w:rsidR="00F317C2">
              <w:rPr>
                <w:rFonts w:ascii="Times New Roman" w:hAnsi="Times New Roman" w:cs="Times New Roman"/>
                <w:bCs/>
                <w:szCs w:val="24"/>
              </w:rPr>
              <w:t>;</w:t>
            </w:r>
            <w:r w:rsidR="00D60E72" w:rsidRPr="0062032E">
              <w:rPr>
                <w:rFonts w:ascii="Times New Roman" w:hAnsi="Times New Roman" w:cs="Times New Roman"/>
                <w:bCs/>
                <w:szCs w:val="24"/>
              </w:rPr>
              <w:t xml:space="preserve"> Finans ve Muhasebe İşlerinin Yürütülmesi</w:t>
            </w:r>
            <w:r w:rsidR="00F317C2">
              <w:rPr>
                <w:rFonts w:ascii="Times New Roman" w:hAnsi="Times New Roman" w:cs="Times New Roman"/>
                <w:bCs/>
                <w:szCs w:val="24"/>
              </w:rPr>
              <w:t>;</w:t>
            </w:r>
            <w:r w:rsidR="00D60E72" w:rsidRPr="00AF0B1D">
              <w:rPr>
                <w:rFonts w:ascii="Times New Roman" w:hAnsi="Times New Roman" w:cs="Times New Roman"/>
                <w:bCs/>
                <w:szCs w:val="24"/>
              </w:rPr>
              <w:t xml:space="preserve"> İletişim Faaliyetlerinin Yürütülmesi</w:t>
            </w:r>
            <w:r w:rsidR="00F317C2">
              <w:rPr>
                <w:rFonts w:ascii="Times New Roman" w:hAnsi="Times New Roman" w:cs="Times New Roman"/>
                <w:bCs/>
                <w:szCs w:val="24"/>
              </w:rPr>
              <w:t>;</w:t>
            </w:r>
            <w:r w:rsidR="00D60E72" w:rsidRPr="00795034">
              <w:rPr>
                <w:rFonts w:ascii="Times New Roman" w:hAnsi="Times New Roman" w:cs="Times New Roman"/>
                <w:bCs/>
                <w:szCs w:val="24"/>
              </w:rPr>
              <w:t xml:space="preserve"> İş Faaliyetlerinin Yürütülmesi / Denetimi</w:t>
            </w:r>
            <w:r w:rsidR="00F317C2">
              <w:rPr>
                <w:rFonts w:ascii="Times New Roman" w:hAnsi="Times New Roman" w:cs="Times New Roman"/>
                <w:bCs/>
                <w:szCs w:val="24"/>
              </w:rPr>
              <w:t>;</w:t>
            </w:r>
            <w:r w:rsidR="00D60E72" w:rsidRPr="00795034">
              <w:rPr>
                <w:rFonts w:ascii="Times New Roman" w:hAnsi="Times New Roman" w:cs="Times New Roman"/>
                <w:bCs/>
                <w:szCs w:val="24"/>
              </w:rPr>
              <w:t xml:space="preserve"> Lojistik Faaliyetlerinin Yürütülmesi</w:t>
            </w:r>
            <w:r w:rsidR="00F317C2">
              <w:rPr>
                <w:rFonts w:ascii="Times New Roman" w:hAnsi="Times New Roman" w:cs="Times New Roman"/>
                <w:bCs/>
                <w:szCs w:val="24"/>
              </w:rPr>
              <w:t>;</w:t>
            </w:r>
            <w:r w:rsidR="00D60E72" w:rsidRPr="00CF36C5">
              <w:rPr>
                <w:rFonts w:ascii="Times New Roman" w:hAnsi="Times New Roman" w:cs="Times New Roman"/>
                <w:bCs/>
                <w:szCs w:val="24"/>
              </w:rPr>
              <w:t xml:space="preserve"> Mal / Hizmet Satın Alım Süreçlerinin Yürütülmesi</w:t>
            </w:r>
            <w:r w:rsidR="00F317C2">
              <w:rPr>
                <w:rFonts w:ascii="Times New Roman" w:hAnsi="Times New Roman" w:cs="Times New Roman"/>
                <w:bCs/>
                <w:szCs w:val="24"/>
              </w:rPr>
              <w:t>;</w:t>
            </w:r>
            <w:r w:rsidR="00D60E72" w:rsidRPr="00756A8F">
              <w:rPr>
                <w:rFonts w:ascii="Times New Roman" w:hAnsi="Times New Roman" w:cs="Times New Roman"/>
                <w:bCs/>
                <w:szCs w:val="24"/>
              </w:rPr>
              <w:t xml:space="preserve"> Müşteri İlişkileri Yönetimi Süreçlerinin Yürütülmesi</w:t>
            </w:r>
            <w:r w:rsidR="00F317C2">
              <w:rPr>
                <w:rFonts w:ascii="Times New Roman" w:hAnsi="Times New Roman" w:cs="Times New Roman"/>
                <w:bCs/>
                <w:szCs w:val="24"/>
              </w:rPr>
              <w:t>;</w:t>
            </w:r>
            <w:r w:rsidR="00D60E72" w:rsidRPr="00756A8F">
              <w:rPr>
                <w:rFonts w:ascii="Times New Roman" w:hAnsi="Times New Roman" w:cs="Times New Roman"/>
                <w:bCs/>
                <w:szCs w:val="24"/>
              </w:rPr>
              <w:t xml:space="preserve"> Müşteri Memnuniyetine Yönelik Aktivitelerin Yürütülmesi</w:t>
            </w:r>
            <w:r w:rsidR="00F317C2">
              <w:rPr>
                <w:rFonts w:ascii="Times New Roman" w:hAnsi="Times New Roman" w:cs="Times New Roman"/>
                <w:bCs/>
                <w:szCs w:val="24"/>
              </w:rPr>
              <w:t>;</w:t>
            </w:r>
            <w:r w:rsidR="00D60E72" w:rsidRPr="00AF0B1D">
              <w:rPr>
                <w:rFonts w:ascii="Times New Roman" w:hAnsi="Times New Roman" w:cs="Times New Roman"/>
                <w:bCs/>
                <w:szCs w:val="24"/>
              </w:rPr>
              <w:t xml:space="preserve"> Saklama Ve Arşiv Faaliyetlerinin Yürütülmesi</w:t>
            </w:r>
            <w:r w:rsidR="00F317C2">
              <w:rPr>
                <w:rFonts w:ascii="Times New Roman" w:hAnsi="Times New Roman" w:cs="Times New Roman"/>
                <w:bCs/>
                <w:szCs w:val="24"/>
              </w:rPr>
              <w:t>;</w:t>
            </w:r>
            <w:r w:rsidR="00AF0B1D" w:rsidRPr="00AF0B1D">
              <w:rPr>
                <w:rFonts w:ascii="Times New Roman" w:hAnsi="Times New Roman" w:cs="Times New Roman"/>
                <w:bCs/>
                <w:szCs w:val="24"/>
              </w:rPr>
              <w:t xml:space="preserve"> Sözleşme Süreçlerinin Yürütülmesi</w:t>
            </w:r>
            <w:r w:rsidR="00F317C2">
              <w:rPr>
                <w:rFonts w:ascii="Times New Roman" w:hAnsi="Times New Roman" w:cs="Times New Roman"/>
                <w:bCs/>
                <w:szCs w:val="24"/>
              </w:rPr>
              <w:t>;</w:t>
            </w:r>
            <w:r w:rsidR="00AF0B1D" w:rsidRPr="00AF0B1D">
              <w:rPr>
                <w:rFonts w:ascii="Times New Roman" w:hAnsi="Times New Roman" w:cs="Times New Roman"/>
                <w:bCs/>
                <w:szCs w:val="24"/>
              </w:rPr>
              <w:t xml:space="preserve"> Yetkili Kişi, Kurum Ve Kuruluşlara Bilgi Verilmesi</w:t>
            </w:r>
          </w:p>
        </w:tc>
        <w:tc>
          <w:tcPr>
            <w:tcW w:w="3075" w:type="dxa"/>
          </w:tcPr>
          <w:p w14:paraId="71A34FC1" w14:textId="7DEBCD28" w:rsidR="00AF0B1D" w:rsidRDefault="00AF0B1D" w:rsidP="00AF0B1D">
            <w:pPr>
              <w:spacing w:before="0" w:after="0" w:line="240" w:lineRule="auto"/>
              <w:rPr>
                <w:rFonts w:ascii="Times New Roman" w:hAnsi="Times New Roman" w:cs="Times New Roman"/>
                <w:szCs w:val="24"/>
              </w:rPr>
            </w:pPr>
            <w:r w:rsidRPr="00F31B34">
              <w:rPr>
                <w:rFonts w:ascii="Times New Roman" w:hAnsi="Times New Roman" w:cs="Times New Roman"/>
                <w:szCs w:val="24"/>
              </w:rPr>
              <w:t>6. Tedarikçiler</w:t>
            </w:r>
            <w:r w:rsidR="00E21CF3">
              <w:rPr>
                <w:rFonts w:ascii="Times New Roman" w:hAnsi="Times New Roman" w:cs="Times New Roman"/>
                <w:szCs w:val="24"/>
              </w:rPr>
              <w:t xml:space="preserve"> (yurt içi ve yurt dışında bulunan)</w:t>
            </w:r>
          </w:p>
          <w:p w14:paraId="5099DF0D" w14:textId="77777777" w:rsidR="00E21CF3" w:rsidRDefault="00E21CF3" w:rsidP="00AF0B1D">
            <w:pPr>
              <w:spacing w:before="0" w:after="0" w:line="240" w:lineRule="auto"/>
              <w:rPr>
                <w:rFonts w:ascii="Times New Roman" w:hAnsi="Times New Roman" w:cs="Times New Roman"/>
                <w:szCs w:val="24"/>
              </w:rPr>
            </w:pPr>
          </w:p>
          <w:p w14:paraId="6C7C692F" w14:textId="3D547510" w:rsidR="00F317C2" w:rsidRPr="00F317C2" w:rsidRDefault="00AF0B1D" w:rsidP="0062032E">
            <w:pPr>
              <w:spacing w:before="0" w:after="0" w:line="240" w:lineRule="auto"/>
              <w:rPr>
                <w:rFonts w:ascii="Times New Roman" w:hAnsi="Times New Roman" w:cs="Times New Roman"/>
                <w:szCs w:val="24"/>
              </w:rPr>
            </w:pPr>
            <w:r w:rsidRPr="00F31B34">
              <w:rPr>
                <w:rFonts w:ascii="Times New Roman" w:hAnsi="Times New Roman" w:cs="Times New Roman"/>
                <w:szCs w:val="24"/>
              </w:rPr>
              <w:t>8. Yetkili Kamu Kurum ve Kuruluşları</w:t>
            </w:r>
          </w:p>
        </w:tc>
      </w:tr>
      <w:tr w:rsidR="0099592C" w:rsidRPr="003D23A5" w14:paraId="28FA86A3" w14:textId="77777777" w:rsidTr="00922B91">
        <w:trPr>
          <w:trHeight w:val="649"/>
        </w:trPr>
        <w:tc>
          <w:tcPr>
            <w:tcW w:w="1747" w:type="dxa"/>
          </w:tcPr>
          <w:p w14:paraId="61056A37" w14:textId="5046F17E" w:rsidR="0099592C" w:rsidRPr="003D23A5" w:rsidRDefault="00DE6B2A" w:rsidP="0099592C">
            <w:pPr>
              <w:spacing w:before="0" w:after="0" w:line="240" w:lineRule="auto"/>
              <w:rPr>
                <w:rFonts w:ascii="Times New Roman" w:hAnsi="Times New Roman" w:cs="Times New Roman"/>
                <w:b/>
                <w:szCs w:val="24"/>
              </w:rPr>
            </w:pPr>
            <w:r>
              <w:rPr>
                <w:rFonts w:ascii="Times New Roman" w:hAnsi="Times New Roman" w:cs="Times New Roman"/>
                <w:b/>
                <w:szCs w:val="24"/>
              </w:rPr>
              <w:lastRenderedPageBreak/>
              <w:t>Finans</w:t>
            </w:r>
          </w:p>
        </w:tc>
        <w:tc>
          <w:tcPr>
            <w:tcW w:w="8781" w:type="dxa"/>
          </w:tcPr>
          <w:p w14:paraId="27C89E04" w14:textId="669D85A8" w:rsidR="0099592C" w:rsidRPr="003D23A5" w:rsidRDefault="00DE6B2A" w:rsidP="00F317C2">
            <w:pPr>
              <w:spacing w:before="0" w:after="0" w:line="240" w:lineRule="auto"/>
              <w:rPr>
                <w:rFonts w:ascii="Times New Roman" w:hAnsi="Times New Roman" w:cs="Times New Roman"/>
                <w:b/>
                <w:szCs w:val="24"/>
              </w:rPr>
            </w:pPr>
            <w:r w:rsidRPr="00DE6B2A">
              <w:rPr>
                <w:rFonts w:ascii="Times New Roman" w:hAnsi="Times New Roman" w:cs="Times New Roman"/>
                <w:bCs/>
                <w:szCs w:val="24"/>
              </w:rPr>
              <w:t>Faaliyetlerin Mevzuata Uygun Yürütülmesi</w:t>
            </w:r>
            <w:r w:rsidR="00F317C2">
              <w:rPr>
                <w:rFonts w:ascii="Times New Roman" w:hAnsi="Times New Roman" w:cs="Times New Roman"/>
                <w:bCs/>
                <w:szCs w:val="24"/>
              </w:rPr>
              <w:t>;</w:t>
            </w:r>
            <w:r w:rsidRPr="00DE6B2A">
              <w:rPr>
                <w:rFonts w:ascii="Times New Roman" w:hAnsi="Times New Roman" w:cs="Times New Roman"/>
                <w:bCs/>
                <w:szCs w:val="24"/>
              </w:rPr>
              <w:t xml:space="preserve"> Finans ve Muhasebe İşlerinin </w:t>
            </w:r>
            <w:proofErr w:type="gramStart"/>
            <w:r w:rsidRPr="00DE6B2A">
              <w:rPr>
                <w:rFonts w:ascii="Times New Roman" w:hAnsi="Times New Roman" w:cs="Times New Roman"/>
                <w:bCs/>
                <w:szCs w:val="24"/>
              </w:rPr>
              <w:t>Yürütülmesi</w:t>
            </w:r>
            <w:r w:rsidR="00F317C2">
              <w:rPr>
                <w:rFonts w:ascii="Times New Roman" w:hAnsi="Times New Roman" w:cs="Times New Roman"/>
                <w:bCs/>
                <w:szCs w:val="24"/>
              </w:rPr>
              <w:t>;</w:t>
            </w:r>
            <w:proofErr w:type="gramEnd"/>
            <w:r w:rsidRPr="00DE6B2A">
              <w:rPr>
                <w:rFonts w:ascii="Times New Roman" w:hAnsi="Times New Roman" w:cs="Times New Roman"/>
                <w:bCs/>
                <w:szCs w:val="24"/>
              </w:rPr>
              <w:t xml:space="preserve"> Yetkili Kişi, Kurum Ve Kuruluşlara Bilgi Verilmesi</w:t>
            </w:r>
          </w:p>
        </w:tc>
        <w:tc>
          <w:tcPr>
            <w:tcW w:w="3075" w:type="dxa"/>
          </w:tcPr>
          <w:p w14:paraId="5662D7B8" w14:textId="285FAC9A" w:rsidR="0099592C" w:rsidRPr="00DE6B2A" w:rsidRDefault="00DE6B2A" w:rsidP="0099592C">
            <w:pPr>
              <w:spacing w:before="0" w:after="0" w:line="240" w:lineRule="auto"/>
              <w:rPr>
                <w:rFonts w:ascii="Times New Roman" w:hAnsi="Times New Roman" w:cs="Times New Roman"/>
                <w:bCs/>
                <w:szCs w:val="24"/>
              </w:rPr>
            </w:pPr>
            <w:r w:rsidRPr="00DE6B2A">
              <w:rPr>
                <w:rFonts w:ascii="Times New Roman" w:hAnsi="Times New Roman" w:cs="Times New Roman"/>
                <w:bCs/>
                <w:szCs w:val="24"/>
              </w:rPr>
              <w:t>8. Yetkili Kamu Kurum ve Kuruluşları</w:t>
            </w:r>
          </w:p>
        </w:tc>
      </w:tr>
      <w:tr w:rsidR="00F317C2" w:rsidRPr="003D23A5" w14:paraId="615EAA5A" w14:textId="77777777" w:rsidTr="00922B91">
        <w:trPr>
          <w:trHeight w:val="649"/>
        </w:trPr>
        <w:tc>
          <w:tcPr>
            <w:tcW w:w="1747" w:type="dxa"/>
          </w:tcPr>
          <w:p w14:paraId="69ACFEB4" w14:textId="77777777" w:rsidR="00F317C2" w:rsidRPr="003D23A5" w:rsidRDefault="00F317C2" w:rsidP="00F317C2">
            <w:pPr>
              <w:spacing w:before="0" w:after="0" w:line="240" w:lineRule="auto"/>
              <w:rPr>
                <w:rFonts w:ascii="Times New Roman" w:hAnsi="Times New Roman" w:cs="Times New Roman"/>
                <w:b/>
                <w:szCs w:val="24"/>
              </w:rPr>
            </w:pPr>
            <w:r>
              <w:rPr>
                <w:rFonts w:ascii="Times New Roman" w:hAnsi="Times New Roman" w:cs="Times New Roman"/>
                <w:b/>
                <w:szCs w:val="24"/>
              </w:rPr>
              <w:t>Mesleki Deneyim</w:t>
            </w:r>
          </w:p>
          <w:p w14:paraId="5A83BC34" w14:textId="77777777" w:rsidR="00F317C2" w:rsidRDefault="00F317C2" w:rsidP="00F317C2">
            <w:pPr>
              <w:spacing w:before="0" w:after="0" w:line="240" w:lineRule="auto"/>
              <w:rPr>
                <w:rFonts w:ascii="Times New Roman" w:hAnsi="Times New Roman" w:cs="Times New Roman"/>
                <w:b/>
                <w:szCs w:val="24"/>
              </w:rPr>
            </w:pPr>
          </w:p>
        </w:tc>
        <w:tc>
          <w:tcPr>
            <w:tcW w:w="8781" w:type="dxa"/>
          </w:tcPr>
          <w:p w14:paraId="0AD7EB7D" w14:textId="2CB4321B" w:rsidR="00F317C2" w:rsidRPr="00DE6B2A" w:rsidRDefault="00F317C2" w:rsidP="00F317C2">
            <w:pPr>
              <w:spacing w:before="0" w:after="0" w:line="240" w:lineRule="auto"/>
              <w:rPr>
                <w:rFonts w:ascii="Times New Roman" w:hAnsi="Times New Roman" w:cs="Times New Roman"/>
                <w:bCs/>
                <w:szCs w:val="24"/>
              </w:rPr>
            </w:pPr>
            <w:r w:rsidRPr="00D1730D">
              <w:rPr>
                <w:rFonts w:ascii="Times New Roman" w:hAnsi="Times New Roman" w:cs="Times New Roman"/>
                <w:bCs/>
                <w:szCs w:val="24"/>
              </w:rPr>
              <w:t>Denetim / Etik Faaliyetlerinin Yürütülmesi</w:t>
            </w:r>
            <w:r>
              <w:rPr>
                <w:rFonts w:ascii="Times New Roman" w:hAnsi="Times New Roman" w:cs="Times New Roman"/>
                <w:bCs/>
                <w:szCs w:val="24"/>
              </w:rPr>
              <w:t>;</w:t>
            </w:r>
            <w:r w:rsidRPr="00F31B34">
              <w:rPr>
                <w:rFonts w:ascii="Times New Roman" w:hAnsi="Times New Roman" w:cs="Times New Roman"/>
                <w:bCs/>
                <w:szCs w:val="24"/>
              </w:rPr>
              <w:t xml:space="preserve"> Faaliyetlerin Mevzuata Uygun Yürütülmesi</w:t>
            </w:r>
            <w:r>
              <w:rPr>
                <w:rFonts w:ascii="Times New Roman" w:hAnsi="Times New Roman" w:cs="Times New Roman"/>
                <w:bCs/>
                <w:szCs w:val="24"/>
              </w:rPr>
              <w:t xml:space="preserve">; </w:t>
            </w:r>
            <w:r w:rsidRPr="00F31B34">
              <w:rPr>
                <w:rFonts w:ascii="Times New Roman" w:hAnsi="Times New Roman" w:cs="Times New Roman"/>
                <w:bCs/>
                <w:szCs w:val="24"/>
              </w:rPr>
              <w:t>İletişim Faaliyetlerinin Yürütülmesi</w:t>
            </w:r>
            <w:r>
              <w:rPr>
                <w:rFonts w:ascii="Times New Roman" w:hAnsi="Times New Roman" w:cs="Times New Roman"/>
                <w:bCs/>
                <w:szCs w:val="24"/>
              </w:rPr>
              <w:t>;</w:t>
            </w:r>
            <w:r w:rsidRPr="00F31B34">
              <w:rPr>
                <w:rFonts w:ascii="Times New Roman" w:hAnsi="Times New Roman" w:cs="Times New Roman"/>
                <w:bCs/>
                <w:szCs w:val="24"/>
              </w:rPr>
              <w:t xml:space="preserve"> İş Faaliyetlerinin Yürütülmesi / Denetimi</w:t>
            </w:r>
            <w:r>
              <w:rPr>
                <w:rFonts w:ascii="Times New Roman" w:hAnsi="Times New Roman" w:cs="Times New Roman"/>
                <w:bCs/>
                <w:szCs w:val="24"/>
              </w:rPr>
              <w:t>;</w:t>
            </w:r>
            <w:r w:rsidRPr="00D32D76">
              <w:rPr>
                <w:rFonts w:ascii="Times New Roman" w:hAnsi="Times New Roman" w:cs="Times New Roman"/>
                <w:szCs w:val="24"/>
              </w:rPr>
              <w:t xml:space="preserve"> Lojistik Faaliyetlerinin Yürütülmes</w:t>
            </w:r>
            <w:r>
              <w:rPr>
                <w:rFonts w:ascii="Times New Roman" w:hAnsi="Times New Roman" w:cs="Times New Roman"/>
                <w:szCs w:val="24"/>
              </w:rPr>
              <w:t>i;</w:t>
            </w:r>
            <w:r w:rsidRPr="00CF36C5">
              <w:rPr>
                <w:rFonts w:ascii="Times New Roman" w:hAnsi="Times New Roman" w:cs="Times New Roman"/>
                <w:bCs/>
                <w:szCs w:val="24"/>
              </w:rPr>
              <w:t xml:space="preserve"> Mal / Hizmet Satın Alım Süreçlerinin Yürütülmesi</w:t>
            </w:r>
            <w:r>
              <w:rPr>
                <w:rFonts w:ascii="Times New Roman" w:hAnsi="Times New Roman" w:cs="Times New Roman"/>
                <w:bCs/>
                <w:szCs w:val="24"/>
              </w:rPr>
              <w:t>;</w:t>
            </w:r>
            <w:r w:rsidRPr="00F31B34">
              <w:rPr>
                <w:rFonts w:ascii="Times New Roman" w:hAnsi="Times New Roman" w:cs="Times New Roman"/>
                <w:bCs/>
                <w:szCs w:val="24"/>
              </w:rPr>
              <w:t xml:space="preserve"> Mal / Hizmet Üretim Ve Operasyon Süreçlerinin Yürütülmesi</w:t>
            </w:r>
            <w:r>
              <w:rPr>
                <w:rFonts w:ascii="Times New Roman" w:hAnsi="Times New Roman" w:cs="Times New Roman"/>
                <w:bCs/>
                <w:szCs w:val="24"/>
              </w:rPr>
              <w:t xml:space="preserve">; </w:t>
            </w:r>
            <w:r w:rsidRPr="002B272F">
              <w:rPr>
                <w:rFonts w:ascii="Times New Roman" w:hAnsi="Times New Roman" w:cs="Times New Roman"/>
                <w:bCs/>
                <w:szCs w:val="24"/>
              </w:rPr>
              <w:t>Müşteri İlişkileri Yönetimi Süreçlerinin Yürütülmesi</w:t>
            </w:r>
            <w:r>
              <w:rPr>
                <w:rFonts w:ascii="Times New Roman" w:hAnsi="Times New Roman" w:cs="Times New Roman"/>
                <w:bCs/>
                <w:szCs w:val="24"/>
              </w:rPr>
              <w:t>;</w:t>
            </w:r>
            <w:r w:rsidRPr="00D1730D">
              <w:rPr>
                <w:rFonts w:ascii="Times New Roman" w:hAnsi="Times New Roman" w:cs="Times New Roman"/>
                <w:bCs/>
                <w:szCs w:val="24"/>
              </w:rPr>
              <w:t xml:space="preserve"> Müşteri Memnuniyetine Yönelik Aktivitelerin Yürütülmesi</w:t>
            </w:r>
            <w:r>
              <w:rPr>
                <w:rFonts w:ascii="Times New Roman" w:hAnsi="Times New Roman" w:cs="Times New Roman"/>
                <w:bCs/>
                <w:szCs w:val="24"/>
              </w:rPr>
              <w:t>;</w:t>
            </w:r>
            <w:r w:rsidRPr="00F31B34">
              <w:rPr>
                <w:rFonts w:ascii="Times New Roman" w:hAnsi="Times New Roman" w:cs="Times New Roman"/>
                <w:bCs/>
                <w:szCs w:val="24"/>
              </w:rPr>
              <w:t xml:space="preserve"> Risk Yönetimi Süreçlerinin Yürütülmesi</w:t>
            </w:r>
            <w:r>
              <w:rPr>
                <w:rFonts w:ascii="Times New Roman" w:hAnsi="Times New Roman" w:cs="Times New Roman"/>
                <w:bCs/>
                <w:szCs w:val="24"/>
              </w:rPr>
              <w:t>;</w:t>
            </w:r>
            <w:r w:rsidRPr="00F31B34">
              <w:rPr>
                <w:rFonts w:ascii="Times New Roman" w:hAnsi="Times New Roman" w:cs="Times New Roman"/>
                <w:bCs/>
                <w:szCs w:val="24"/>
              </w:rPr>
              <w:t xml:space="preserve"> Saklama Ve Arşiv Faaliyetlerinin Yürütülmesi</w:t>
            </w:r>
            <w:r>
              <w:rPr>
                <w:rFonts w:ascii="Times New Roman" w:hAnsi="Times New Roman" w:cs="Times New Roman"/>
                <w:bCs/>
                <w:szCs w:val="24"/>
              </w:rPr>
              <w:t>;</w:t>
            </w:r>
            <w:r w:rsidRPr="00CF36C5">
              <w:rPr>
                <w:rFonts w:ascii="Times New Roman" w:hAnsi="Times New Roman" w:cs="Times New Roman"/>
                <w:bCs/>
                <w:szCs w:val="24"/>
              </w:rPr>
              <w:t xml:space="preserve"> Sözleşme Süreçlerinin Yürütülmesi</w:t>
            </w:r>
            <w:r>
              <w:rPr>
                <w:rFonts w:ascii="Times New Roman" w:hAnsi="Times New Roman" w:cs="Times New Roman"/>
                <w:bCs/>
                <w:szCs w:val="24"/>
              </w:rPr>
              <w:t>;</w:t>
            </w:r>
            <w:r w:rsidRPr="00F31B34">
              <w:rPr>
                <w:rFonts w:ascii="Times New Roman" w:hAnsi="Times New Roman" w:cs="Times New Roman"/>
                <w:bCs/>
                <w:szCs w:val="24"/>
              </w:rPr>
              <w:t xml:space="preserve"> Yetkili Kişi, Kurum Ve Kuruluşlara Bilgi Verilmesi</w:t>
            </w:r>
          </w:p>
        </w:tc>
        <w:tc>
          <w:tcPr>
            <w:tcW w:w="3075" w:type="dxa"/>
          </w:tcPr>
          <w:p w14:paraId="17F3132C" w14:textId="1E6462C2" w:rsidR="00F317C2" w:rsidRDefault="00F317C2" w:rsidP="00F317C2">
            <w:pPr>
              <w:spacing w:before="0" w:after="0" w:line="240" w:lineRule="auto"/>
              <w:rPr>
                <w:rFonts w:ascii="Times New Roman" w:hAnsi="Times New Roman" w:cs="Times New Roman"/>
                <w:szCs w:val="24"/>
              </w:rPr>
            </w:pPr>
            <w:r w:rsidRPr="00F31B34">
              <w:rPr>
                <w:rFonts w:ascii="Times New Roman" w:hAnsi="Times New Roman" w:cs="Times New Roman"/>
                <w:szCs w:val="24"/>
              </w:rPr>
              <w:t>6. Tedarikçiler</w:t>
            </w:r>
            <w:r w:rsidR="00E21CF3">
              <w:rPr>
                <w:rFonts w:ascii="Times New Roman" w:hAnsi="Times New Roman" w:cs="Times New Roman"/>
                <w:szCs w:val="24"/>
              </w:rPr>
              <w:t xml:space="preserve"> (yurt içi ve yurt dışında bulunan)</w:t>
            </w:r>
          </w:p>
          <w:p w14:paraId="45C0CE8D" w14:textId="77777777" w:rsidR="00E21CF3" w:rsidRDefault="00E21CF3" w:rsidP="00F317C2">
            <w:pPr>
              <w:spacing w:before="0" w:after="0" w:line="240" w:lineRule="auto"/>
              <w:rPr>
                <w:rFonts w:ascii="Times New Roman" w:hAnsi="Times New Roman" w:cs="Times New Roman"/>
                <w:szCs w:val="24"/>
              </w:rPr>
            </w:pPr>
          </w:p>
          <w:p w14:paraId="1871D0A9" w14:textId="7555DDC2" w:rsidR="00F317C2" w:rsidRPr="00F317C2" w:rsidRDefault="00F317C2" w:rsidP="00F317C2">
            <w:pPr>
              <w:spacing w:before="0" w:after="0" w:line="240" w:lineRule="auto"/>
              <w:rPr>
                <w:rFonts w:ascii="Times New Roman" w:hAnsi="Times New Roman" w:cs="Times New Roman"/>
                <w:szCs w:val="24"/>
              </w:rPr>
            </w:pPr>
            <w:r w:rsidRPr="00F31B34">
              <w:rPr>
                <w:rFonts w:ascii="Times New Roman" w:hAnsi="Times New Roman" w:cs="Times New Roman"/>
                <w:szCs w:val="24"/>
              </w:rPr>
              <w:t>8. Yetkili Kamu Kurum ve Kuruluşları</w:t>
            </w:r>
          </w:p>
        </w:tc>
      </w:tr>
    </w:tbl>
    <w:p w14:paraId="2FC2EFE0" w14:textId="0A5C37B8" w:rsidR="00CA5CE5" w:rsidRPr="003D23A5" w:rsidRDefault="00CA5CE5" w:rsidP="000A6802">
      <w:pPr>
        <w:spacing w:before="0" w:after="0" w:line="240" w:lineRule="auto"/>
        <w:rPr>
          <w:rFonts w:ascii="Times New Roman" w:hAnsi="Times New Roman" w:cs="Times New Roman"/>
          <w:b/>
          <w:szCs w:val="24"/>
        </w:rPr>
      </w:pPr>
    </w:p>
    <w:p w14:paraId="79CD017A" w14:textId="67101C9C" w:rsidR="003304C8" w:rsidRPr="003D23A5" w:rsidRDefault="00B07F4F" w:rsidP="00182A16">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İlgili Kişinin</w:t>
      </w:r>
      <w:r w:rsidR="003304C8" w:rsidRPr="003D23A5">
        <w:rPr>
          <w:rFonts w:ascii="Times New Roman" w:hAnsi="Times New Roman" w:cs="Times New Roman"/>
          <w:b/>
          <w:szCs w:val="24"/>
        </w:rPr>
        <w:t xml:space="preserve"> Kanun’un 11. </w:t>
      </w:r>
      <w:r w:rsidR="002F6F15" w:rsidRPr="003D23A5">
        <w:rPr>
          <w:rFonts w:ascii="Times New Roman" w:hAnsi="Times New Roman" w:cs="Times New Roman"/>
          <w:b/>
          <w:szCs w:val="24"/>
        </w:rPr>
        <w:t>M</w:t>
      </w:r>
      <w:r w:rsidR="003304C8" w:rsidRPr="003D23A5">
        <w:rPr>
          <w:rFonts w:ascii="Times New Roman" w:hAnsi="Times New Roman" w:cs="Times New Roman"/>
          <w:b/>
          <w:szCs w:val="24"/>
        </w:rPr>
        <w:t>addesinde Sayılan Hakları</w:t>
      </w:r>
    </w:p>
    <w:p w14:paraId="6479300D" w14:textId="77777777" w:rsidR="00CA5CE5" w:rsidRPr="003D23A5" w:rsidRDefault="00CA5CE5" w:rsidP="00CA4DAA">
      <w:pPr>
        <w:spacing w:before="0" w:after="0" w:line="240" w:lineRule="auto"/>
        <w:rPr>
          <w:rFonts w:ascii="Times New Roman" w:hAnsi="Times New Roman" w:cs="Times New Roman"/>
          <w:szCs w:val="24"/>
        </w:rPr>
      </w:pPr>
    </w:p>
    <w:p w14:paraId="7B06C854"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Kişisel verilerin korunmasına ilişkin mevzuat kapsamında</w:t>
      </w:r>
      <w:r>
        <w:rPr>
          <w:rFonts w:ascii="Times New Roman" w:eastAsia="Times New Roman" w:hAnsi="Times New Roman" w:cs="Times New Roman"/>
        </w:rPr>
        <w:t xml:space="preserve"> aşağıdaki haklara sahipsiniz:</w:t>
      </w:r>
    </w:p>
    <w:p w14:paraId="4E4037D3" w14:textId="77777777" w:rsidR="00C95860" w:rsidRPr="00E31427" w:rsidRDefault="00C95860" w:rsidP="00C95860">
      <w:pPr>
        <w:spacing w:before="0" w:after="0" w:line="240" w:lineRule="auto"/>
        <w:rPr>
          <w:rFonts w:ascii="Times New Roman" w:eastAsia="Times New Roman" w:hAnsi="Times New Roman" w:cs="Times New Roman"/>
        </w:rPr>
      </w:pPr>
    </w:p>
    <w:p w14:paraId="10AA767E"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Kişisel verilerinizin işlenip işlenmediğini öğrenme, </w:t>
      </w:r>
    </w:p>
    <w:p w14:paraId="76907545"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Kişisel verilerinizin işlenmesi halinde buna ilişkin bilgi talep etme,</w:t>
      </w:r>
    </w:p>
    <w:p w14:paraId="1EEFCC6F"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Kişisel verilerinizin işlenme amacını ve bunların amacına uygun kullanılıp kullanılmadığını öğrenme, </w:t>
      </w:r>
    </w:p>
    <w:p w14:paraId="7082753E"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Yurt içinde veya yurt dışında kişisel verilerinin aktarıldığı üçüncü kişileri bilme, </w:t>
      </w:r>
    </w:p>
    <w:p w14:paraId="57D8D132"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Kişisel verilerinizin eksik veya yanlış işlenmiş olması ya da değişmesi halinde bunların düzeltilmesini isteme,</w:t>
      </w:r>
    </w:p>
    <w:p w14:paraId="33DE46CD"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Kişisel Verilerin Korunması Kanunu’nda öngörülen koşullara uygun olarak kişisel verilerinizin silinmesini veya yok edilmesini isteme, </w:t>
      </w:r>
    </w:p>
    <w:p w14:paraId="714F05EE" w14:textId="77777777" w:rsidR="00C95860" w:rsidRPr="00E31427" w:rsidRDefault="00C95860" w:rsidP="00C95860">
      <w:pPr>
        <w:spacing w:before="0" w:after="0" w:line="240" w:lineRule="auto"/>
        <w:ind w:left="720" w:hanging="720"/>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Eksik veya yanlış olarak işlenmiş kişisel verilerinizin düzeltildiğinin ve kişisel verilerinizin silindiğinin yahut yok edildiğinin kişisel verilerinin aktarıldığı üçüncü kişilere bildirilmesini isteme,</w:t>
      </w:r>
    </w:p>
    <w:p w14:paraId="7FA36508"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İşlenen verilerinizin münhasıran otomatik sistemler vasıtasıyla analiz edilmesi suretiyle aleyhinize bir sonuç ortaya çıkmasına itiraz etme, </w:t>
      </w:r>
    </w:p>
    <w:p w14:paraId="3A67E190" w14:textId="77777777" w:rsidR="00C95860" w:rsidRPr="00E31427" w:rsidRDefault="00C95860" w:rsidP="00C95860">
      <w:pPr>
        <w:spacing w:before="0" w:after="0" w:line="240" w:lineRule="auto"/>
        <w:ind w:left="720" w:hanging="720"/>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Kişisel verilerinizin kanuna aykırı olarak işlenmesi sebebiyle zarara uğramanız halinde zararın giderilmesini talep etme</w:t>
      </w:r>
      <w:r>
        <w:rPr>
          <w:rFonts w:ascii="Times New Roman" w:eastAsia="Times New Roman" w:hAnsi="Times New Roman" w:cs="Times New Roman"/>
        </w:rPr>
        <w:t>.</w:t>
      </w:r>
    </w:p>
    <w:p w14:paraId="3E451C51" w14:textId="77777777" w:rsidR="00C95860" w:rsidRPr="00E31427" w:rsidRDefault="00C95860" w:rsidP="00C95860">
      <w:pPr>
        <w:spacing w:before="0" w:after="0" w:line="240" w:lineRule="auto"/>
        <w:rPr>
          <w:rFonts w:ascii="Times New Roman" w:eastAsia="Times New Roman" w:hAnsi="Times New Roman" w:cs="Times New Roman"/>
        </w:rPr>
      </w:pPr>
    </w:p>
    <w:p w14:paraId="7C5C2271"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 xml:space="preserve">İlgili kişiler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Veri Sorumlusuna Başvuru Usul ve Esasları Hakkında Tebliğ'de yer alan asgari başvuru şartlarını taşıması gerekmektedir. Kanun’un 13. maddesinin 1. fıkrası gereğince, yukarıda belirtilen haklarınızı kullanmak ile ilgili talebinizi, "Veri Sorumlusuna Başvuru Usul ve Esasları Hakkında </w:t>
      </w:r>
      <w:proofErr w:type="spellStart"/>
      <w:r w:rsidRPr="00E31427">
        <w:rPr>
          <w:rFonts w:ascii="Times New Roman" w:eastAsia="Times New Roman" w:hAnsi="Times New Roman" w:cs="Times New Roman"/>
        </w:rPr>
        <w:t>Tebliğ"e</w:t>
      </w:r>
      <w:proofErr w:type="spellEnd"/>
      <w:r w:rsidRPr="00E31427">
        <w:rPr>
          <w:rFonts w:ascii="Times New Roman" w:eastAsia="Times New Roman" w:hAnsi="Times New Roman" w:cs="Times New Roman"/>
        </w:rPr>
        <w:t xml:space="preserve"> istinaden aşağıdaki bilgiler ile gerçekleştirebilirsiniz: </w:t>
      </w:r>
    </w:p>
    <w:p w14:paraId="75A25324" w14:textId="77777777" w:rsidR="00C95860" w:rsidRPr="00E31427" w:rsidRDefault="00C95860" w:rsidP="00C95860">
      <w:pPr>
        <w:spacing w:before="0" w:after="0" w:line="240" w:lineRule="auto"/>
        <w:rPr>
          <w:rFonts w:ascii="Times New Roman" w:eastAsia="Times New Roman" w:hAnsi="Times New Roman" w:cs="Times New Roman"/>
        </w:rPr>
      </w:pPr>
    </w:p>
    <w:p w14:paraId="6F5C8349"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lastRenderedPageBreak/>
        <w:t>•</w:t>
      </w:r>
      <w:r w:rsidRPr="00E31427">
        <w:rPr>
          <w:rFonts w:ascii="Times New Roman" w:eastAsia="Times New Roman" w:hAnsi="Times New Roman" w:cs="Times New Roman"/>
        </w:rPr>
        <w:tab/>
        <w:t>Başvuru sahibinin adı soyadı,</w:t>
      </w:r>
    </w:p>
    <w:p w14:paraId="4B25876C" w14:textId="77777777" w:rsidR="00C95860" w:rsidRPr="00E31427" w:rsidRDefault="00C95860" w:rsidP="00C95860">
      <w:pPr>
        <w:spacing w:before="0" w:after="0" w:line="240" w:lineRule="auto"/>
        <w:ind w:left="720" w:hanging="720"/>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Başvuru sahibi Türkiye Cumhuriyeti vatandaşı ise T.C. Kimlik Numarası, değil ise uyruğu </w:t>
      </w:r>
      <w:proofErr w:type="gramStart"/>
      <w:r w:rsidRPr="00E31427">
        <w:rPr>
          <w:rFonts w:ascii="Times New Roman" w:eastAsia="Times New Roman" w:hAnsi="Times New Roman" w:cs="Times New Roman"/>
        </w:rPr>
        <w:t>ile birlikte</w:t>
      </w:r>
      <w:proofErr w:type="gramEnd"/>
      <w:r w:rsidRPr="00E31427">
        <w:rPr>
          <w:rFonts w:ascii="Times New Roman" w:eastAsia="Times New Roman" w:hAnsi="Times New Roman" w:cs="Times New Roman"/>
        </w:rPr>
        <w:t xml:space="preserve"> pasaport numarası veya var ise kimlik numarası,</w:t>
      </w:r>
    </w:p>
    <w:p w14:paraId="79C91678"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sahibinin tebligata esas yerleşim yeri veya iş yeri adresi,</w:t>
      </w:r>
    </w:p>
    <w:p w14:paraId="326FEA70"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sahibinin bildirime esas elektronik posta adresi, telefon veya faks numarası,</w:t>
      </w:r>
    </w:p>
    <w:p w14:paraId="0A819372"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Talep konusu,</w:t>
      </w:r>
    </w:p>
    <w:p w14:paraId="28023E34"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Talep konusuna istinaden bilgi ve belgeler, </w:t>
      </w:r>
    </w:p>
    <w:p w14:paraId="791916CC"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yöntemleri ve</w:t>
      </w:r>
    </w:p>
    <w:p w14:paraId="528C7C01"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yazılı ise imza.</w:t>
      </w:r>
    </w:p>
    <w:p w14:paraId="727E21C7" w14:textId="77777777" w:rsidR="00C95860" w:rsidRPr="00E31427" w:rsidRDefault="00C95860" w:rsidP="00C95860">
      <w:pPr>
        <w:spacing w:before="0" w:after="0" w:line="240" w:lineRule="auto"/>
        <w:rPr>
          <w:rFonts w:ascii="Times New Roman" w:eastAsia="Times New Roman" w:hAnsi="Times New Roman" w:cs="Times New Roman"/>
        </w:rPr>
      </w:pPr>
    </w:p>
    <w:p w14:paraId="6BE2D350" w14:textId="77777777"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Belirtilen yöntemlerle taleplerinizi bize iletmeniz durumunda Şirket, talebinizin niteliğine göre talebi en kısa sürede ve en geç otuz gün içinde ücretsiz olarak sonuçlandıracaktır. Ancak, işlemin ayrıca bir maliyeti gerektirmesi hâlinde, Şirket tarafından Kişisel Verileri Koruma Kurulu’nca belirlenen tarifedeki ücret alınacaktır.</w:t>
      </w:r>
    </w:p>
    <w:p w14:paraId="77D1A65C" w14:textId="77777777" w:rsidR="00C95860" w:rsidRPr="00E31427" w:rsidRDefault="00C95860" w:rsidP="00C95860">
      <w:pPr>
        <w:spacing w:before="0" w:after="0" w:line="240" w:lineRule="auto"/>
        <w:rPr>
          <w:rFonts w:ascii="Times New Roman" w:eastAsia="Times New Roman" w:hAnsi="Times New Roman" w:cs="Times New Roman"/>
        </w:rPr>
      </w:pPr>
    </w:p>
    <w:p w14:paraId="40E812D4" w14:textId="1C6FA904" w:rsidR="00C95860" w:rsidRPr="00E31427" w:rsidRDefault="00C95860" w:rsidP="00C95860">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 xml:space="preserve">İlgili kişiler olarak, haklarınıza ilişkin taleplerinizi belirtmek ve kişisel verileriniz üzerindeki haklarınızı kullanmak amacıyla; Şirketimiz internet sitesinden erişebileceğiniz İlgili Kişi Başvuru </w:t>
      </w:r>
      <w:proofErr w:type="spellStart"/>
      <w:r w:rsidRPr="00E31427">
        <w:rPr>
          <w:rFonts w:ascii="Times New Roman" w:eastAsia="Times New Roman" w:hAnsi="Times New Roman" w:cs="Times New Roman"/>
        </w:rPr>
        <w:t>Formu’nu</w:t>
      </w:r>
      <w:proofErr w:type="spellEnd"/>
      <w:r w:rsidRPr="00E31427">
        <w:rPr>
          <w:rFonts w:ascii="Times New Roman" w:eastAsia="Times New Roman" w:hAnsi="Times New Roman" w:cs="Times New Roman"/>
        </w:rPr>
        <w:t xml:space="preserve"> doldurarak ve bu formdaki yöntemleri kullanarak,</w:t>
      </w:r>
      <w:r>
        <w:rPr>
          <w:rFonts w:ascii="Times New Roman" w:eastAsia="Times New Roman" w:hAnsi="Times New Roman" w:cs="Times New Roman"/>
        </w:rPr>
        <w:t xml:space="preserve"> </w:t>
      </w:r>
      <w:r w:rsidRPr="007E008C">
        <w:rPr>
          <w:rFonts w:ascii="Times New Roman" w:eastAsia="Times New Roman" w:hAnsi="Times New Roman" w:cs="Times New Roman"/>
        </w:rPr>
        <w:t>Şirket’in Ömerli Mah. Ömerli Sok. No:209 Bandırma / Balıkesir adresine fiziken yazılı olarak veya bizlere daha önce bildirilen ve sistemlerimizde kayıtlı</w:t>
      </w:r>
      <w:r w:rsidRPr="00E31427">
        <w:rPr>
          <w:rFonts w:ascii="Times New Roman" w:eastAsia="Times New Roman" w:hAnsi="Times New Roman" w:cs="Times New Roman"/>
        </w:rPr>
        <w:t xml:space="preserve"> bulunan elektronik posta adresinizi kullanmak suretiyle</w:t>
      </w:r>
      <w:r w:rsidR="007D3EC4" w:rsidRPr="007D3EC4">
        <w:rPr>
          <w:rFonts w:ascii="Times New Roman" w:eastAsia="Times New Roman" w:hAnsi="Times New Roman" w:cs="Times New Roman"/>
        </w:rPr>
        <w:t xml:space="preserve"> </w:t>
      </w:r>
      <w:hyperlink r:id="rId11" w:history="1">
        <w:r w:rsidR="007D3EC4" w:rsidRPr="00214EDA">
          <w:rPr>
            <w:rStyle w:val="Hyperlink"/>
            <w:rFonts w:ascii="Times New Roman" w:eastAsia="Times New Roman" w:hAnsi="Times New Roman" w:cs="Times New Roman"/>
            <w:b/>
          </w:rPr>
          <w:t>kvkk@kocamanfish.com.tr</w:t>
        </w:r>
      </w:hyperlink>
      <w:r>
        <w:rPr>
          <w:rFonts w:ascii="Times New Roman" w:eastAsia="Times New Roman" w:hAnsi="Times New Roman" w:cs="Times New Roman"/>
        </w:rPr>
        <w:t xml:space="preserve"> e-mail</w:t>
      </w:r>
      <w:r w:rsidRPr="00E31427">
        <w:rPr>
          <w:rFonts w:ascii="Times New Roman" w:eastAsia="Times New Roman" w:hAnsi="Times New Roman" w:cs="Times New Roman"/>
        </w:rPr>
        <w:t xml:space="preserve"> adresimize e-posta göndererek gerekli değişiklik, güncelleme ve/veya silme gibi işlemleri ve ilgili talepleri gerçekleştirebilirsiniz.</w:t>
      </w:r>
    </w:p>
    <w:p w14:paraId="63BB0456" w14:textId="77777777" w:rsidR="00351E59" w:rsidRPr="003D23A5" w:rsidRDefault="00351E59" w:rsidP="00351E59">
      <w:pPr>
        <w:spacing w:before="0" w:after="0" w:line="240" w:lineRule="auto"/>
        <w:rPr>
          <w:rFonts w:ascii="Times New Roman" w:hAnsi="Times New Roman" w:cs="Times New Roman"/>
          <w:szCs w:val="24"/>
        </w:rPr>
      </w:pPr>
    </w:p>
    <w:p w14:paraId="72776FFD" w14:textId="5F03239A" w:rsidR="00B02CB7" w:rsidRPr="003D23A5" w:rsidRDefault="007D3EC4" w:rsidP="003D23A5">
      <w:pPr>
        <w:spacing w:before="0" w:after="0" w:line="240" w:lineRule="auto"/>
        <w:rPr>
          <w:rFonts w:ascii="Times New Roman" w:hAnsi="Times New Roman" w:cs="Times New Roman"/>
          <w:b/>
          <w:szCs w:val="24"/>
        </w:rPr>
      </w:pPr>
      <w:r>
        <w:rPr>
          <w:rFonts w:ascii="Times New Roman" w:hAnsi="Times New Roman" w:cs="Times New Roman"/>
          <w:szCs w:val="24"/>
        </w:rPr>
        <w:t>24 Nisan 2025</w:t>
      </w:r>
    </w:p>
    <w:p w14:paraId="65B8394D" w14:textId="677B35BB" w:rsidR="00B02CB7" w:rsidRPr="003D23A5" w:rsidRDefault="00B02CB7" w:rsidP="008759E7">
      <w:pPr>
        <w:spacing w:before="0" w:after="0" w:line="240" w:lineRule="auto"/>
        <w:jc w:val="center"/>
        <w:rPr>
          <w:rFonts w:ascii="Times New Roman" w:eastAsia="Calibri" w:hAnsi="Times New Roman" w:cs="Times New Roman"/>
          <w:b/>
          <w:szCs w:val="24"/>
        </w:rPr>
      </w:pPr>
    </w:p>
    <w:p w14:paraId="7CC94350" w14:textId="502841FB" w:rsidR="00B02CB7" w:rsidRPr="003D23A5" w:rsidRDefault="00B02CB7" w:rsidP="008759E7">
      <w:pPr>
        <w:spacing w:before="0" w:after="0" w:line="240" w:lineRule="auto"/>
        <w:jc w:val="center"/>
        <w:rPr>
          <w:rFonts w:ascii="Times New Roman" w:eastAsia="Calibri" w:hAnsi="Times New Roman" w:cs="Times New Roman"/>
          <w:b/>
          <w:szCs w:val="24"/>
        </w:rPr>
      </w:pPr>
    </w:p>
    <w:p w14:paraId="195BB948" w14:textId="6EDFB613" w:rsidR="00361AEE" w:rsidRPr="003D23A5" w:rsidRDefault="00361AEE" w:rsidP="00F24FBD">
      <w:pPr>
        <w:spacing w:before="0" w:after="0" w:line="240" w:lineRule="auto"/>
        <w:rPr>
          <w:rFonts w:ascii="Times New Roman" w:eastAsia="Calibri" w:hAnsi="Times New Roman" w:cs="Times New Roman"/>
          <w:b/>
          <w:szCs w:val="24"/>
        </w:rPr>
      </w:pPr>
    </w:p>
    <w:p w14:paraId="79E77267" w14:textId="713653F3" w:rsidR="008759E7" w:rsidRPr="003D23A5" w:rsidRDefault="008759E7" w:rsidP="00B02CB7">
      <w:pPr>
        <w:spacing w:before="0" w:after="160" w:line="259" w:lineRule="auto"/>
        <w:jc w:val="left"/>
        <w:rPr>
          <w:rFonts w:ascii="Times New Roman" w:eastAsia="Calibri" w:hAnsi="Times New Roman" w:cs="Times New Roman"/>
          <w:b/>
          <w:szCs w:val="24"/>
        </w:rPr>
      </w:pPr>
    </w:p>
    <w:sectPr w:rsidR="008759E7" w:rsidRPr="003D23A5" w:rsidSect="00F24FBD">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49743" w14:textId="77777777" w:rsidR="00AD534C" w:rsidRDefault="00AD534C" w:rsidP="00D24A3C">
      <w:pPr>
        <w:spacing w:before="0" w:after="0" w:line="240" w:lineRule="auto"/>
      </w:pPr>
      <w:r>
        <w:separator/>
      </w:r>
    </w:p>
  </w:endnote>
  <w:endnote w:type="continuationSeparator" w:id="0">
    <w:p w14:paraId="21A23A7E" w14:textId="77777777" w:rsidR="00AD534C" w:rsidRDefault="00AD534C"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A2"/>
    <w:family w:val="roman"/>
    <w:pitch w:val="variable"/>
    <w:sig w:usb0="00000287" w:usb1="00000002" w:usb2="00000000" w:usb3="00000000" w:csb0="0000009F" w:csb1="00000000"/>
  </w:font>
  <w:font w:name="Adobe Caslon Pro">
    <w:altName w:val="Times New Roman"/>
    <w:panose1 w:val="020B0604020202020204"/>
    <w:charset w:val="00"/>
    <w:family w:val="roman"/>
    <w:notTrueType/>
    <w:pitch w:val="variable"/>
    <w:sig w:usb0="00000001"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322A" w14:textId="1C050AC8" w:rsidR="00F30E97" w:rsidRPr="00633F14" w:rsidRDefault="00F30E97" w:rsidP="008775CD">
    <w:pPr>
      <w:pStyle w:val="Footer"/>
      <w:jc w:val="right"/>
      <w:rPr>
        <w:rFonts w:ascii="Arial" w:hAnsi="Arial" w:cs="Arial"/>
        <w:sz w:val="22"/>
      </w:rPr>
    </w:pPr>
    <w:r w:rsidRPr="00633F14">
      <w:rPr>
        <w:rFonts w:ascii="Arial" w:hAnsi="Arial" w:cs="Arial"/>
        <w:sz w:val="22"/>
      </w:rPr>
      <w:fldChar w:fldCharType="begin"/>
    </w:r>
    <w:r w:rsidRPr="00633F14">
      <w:rPr>
        <w:rFonts w:ascii="Arial" w:hAnsi="Arial" w:cs="Arial"/>
        <w:sz w:val="22"/>
      </w:rPr>
      <w:instrText xml:space="preserve"> PAGE   \* MERGEFORMAT </w:instrText>
    </w:r>
    <w:r w:rsidRPr="00633F14">
      <w:rPr>
        <w:rFonts w:ascii="Arial" w:hAnsi="Arial" w:cs="Arial"/>
        <w:sz w:val="22"/>
      </w:rPr>
      <w:fldChar w:fldCharType="separate"/>
    </w:r>
    <w:r w:rsidR="00273DF8">
      <w:rPr>
        <w:rFonts w:ascii="Arial" w:hAnsi="Arial" w:cs="Arial"/>
        <w:noProof/>
        <w:sz w:val="22"/>
      </w:rPr>
      <w:t>6</w:t>
    </w:r>
    <w:r w:rsidRPr="00633F14">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7DCD" w14:textId="77777777" w:rsidR="00AD534C" w:rsidRDefault="00AD534C" w:rsidP="00D24A3C">
      <w:pPr>
        <w:spacing w:before="0" w:after="0" w:line="240" w:lineRule="auto"/>
      </w:pPr>
      <w:r>
        <w:separator/>
      </w:r>
    </w:p>
  </w:footnote>
  <w:footnote w:type="continuationSeparator" w:id="0">
    <w:p w14:paraId="533F5D25" w14:textId="77777777" w:rsidR="00AD534C" w:rsidRDefault="00AD534C" w:rsidP="00D24A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45FB1"/>
    <w:multiLevelType w:val="hybridMultilevel"/>
    <w:tmpl w:val="B540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809B1"/>
    <w:multiLevelType w:val="hybridMultilevel"/>
    <w:tmpl w:val="F0661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7A90"/>
    <w:multiLevelType w:val="hybridMultilevel"/>
    <w:tmpl w:val="3DB26120"/>
    <w:lvl w:ilvl="0" w:tplc="041F001B">
      <w:start w:val="1"/>
      <w:numFmt w:val="lowerRoman"/>
      <w:lvlText w:val="%1."/>
      <w:lvlJc w:val="right"/>
      <w:pPr>
        <w:ind w:left="720" w:hanging="360"/>
      </w:pPr>
    </w:lvl>
    <w:lvl w:ilvl="1" w:tplc="78605E54">
      <w:start w:val="1"/>
      <w:numFmt w:val="lowerRoman"/>
      <w:lvlText w:val="%2."/>
      <w:lvlJc w:val="righ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84A9A"/>
    <w:multiLevelType w:val="hybridMultilevel"/>
    <w:tmpl w:val="8594F376"/>
    <w:lvl w:ilvl="0" w:tplc="545CBA24">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5E7A36"/>
    <w:multiLevelType w:val="multilevel"/>
    <w:tmpl w:val="772C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700B7"/>
    <w:multiLevelType w:val="hybridMultilevel"/>
    <w:tmpl w:val="3C563660"/>
    <w:lvl w:ilvl="0" w:tplc="041F001B">
      <w:start w:val="1"/>
      <w:numFmt w:val="lowerRoman"/>
      <w:lvlText w:val="%1."/>
      <w:lvlJc w:val="righ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5" w15:restartNumberingAfterBreak="0">
    <w:nsid w:val="4DB13C37"/>
    <w:multiLevelType w:val="hybridMultilevel"/>
    <w:tmpl w:val="8A3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073EF1"/>
    <w:multiLevelType w:val="hybridMultilevel"/>
    <w:tmpl w:val="ABF45C5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8"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D1A71"/>
    <w:multiLevelType w:val="hybridMultilevel"/>
    <w:tmpl w:val="E138E1AA"/>
    <w:lvl w:ilvl="0" w:tplc="EFFC215C">
      <w:start w:val="1"/>
      <w:numFmt w:val="lowerLetter"/>
      <w:lvlText w:val="%1)"/>
      <w:lvlJc w:val="left"/>
      <w:pPr>
        <w:ind w:left="720" w:hanging="360"/>
      </w:pPr>
      <w:rPr>
        <w:rFonts w:ascii="Arial" w:eastAsiaTheme="minorHAnsi"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197016"/>
    <w:multiLevelType w:val="hybridMultilevel"/>
    <w:tmpl w:val="75E67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24013E"/>
    <w:multiLevelType w:val="hybridMultilevel"/>
    <w:tmpl w:val="CA047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615C8"/>
    <w:multiLevelType w:val="hybridMultilevel"/>
    <w:tmpl w:val="DD463F44"/>
    <w:lvl w:ilvl="0" w:tplc="2C0C460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21606"/>
    <w:multiLevelType w:val="hybridMultilevel"/>
    <w:tmpl w:val="1374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4841B2"/>
    <w:multiLevelType w:val="hybridMultilevel"/>
    <w:tmpl w:val="668A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E80073"/>
    <w:multiLevelType w:val="hybridMultilevel"/>
    <w:tmpl w:val="E884B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361EC4"/>
    <w:multiLevelType w:val="hybridMultilevel"/>
    <w:tmpl w:val="D5CEE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5658F8"/>
    <w:multiLevelType w:val="hybridMultilevel"/>
    <w:tmpl w:val="BF744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0D5B6F"/>
    <w:multiLevelType w:val="hybridMultilevel"/>
    <w:tmpl w:val="E0E43398"/>
    <w:lvl w:ilvl="0" w:tplc="041F000F">
      <w:start w:val="1"/>
      <w:numFmt w:val="decimal"/>
      <w:lvlText w:val="%1."/>
      <w:lvlJc w:val="left"/>
      <w:pPr>
        <w:ind w:left="2912" w:hanging="360"/>
      </w:pPr>
    </w:lvl>
    <w:lvl w:ilvl="1" w:tplc="D8829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066047">
    <w:abstractNumId w:val="24"/>
  </w:num>
  <w:num w:numId="2" w16cid:durableId="1700734721">
    <w:abstractNumId w:val="6"/>
  </w:num>
  <w:num w:numId="3" w16cid:durableId="54209751">
    <w:abstractNumId w:val="4"/>
  </w:num>
  <w:num w:numId="4" w16cid:durableId="1869444199">
    <w:abstractNumId w:val="1"/>
  </w:num>
  <w:num w:numId="5" w16cid:durableId="18089001">
    <w:abstractNumId w:val="26"/>
  </w:num>
  <w:num w:numId="6" w16cid:durableId="285740822">
    <w:abstractNumId w:val="8"/>
  </w:num>
  <w:num w:numId="7" w16cid:durableId="610011553">
    <w:abstractNumId w:val="29"/>
  </w:num>
  <w:num w:numId="8" w16cid:durableId="2052261693">
    <w:abstractNumId w:val="3"/>
  </w:num>
  <w:num w:numId="9" w16cid:durableId="421875268">
    <w:abstractNumId w:val="0"/>
  </w:num>
  <w:num w:numId="10" w16cid:durableId="1543519880">
    <w:abstractNumId w:val="22"/>
  </w:num>
  <w:num w:numId="11" w16cid:durableId="1830049372">
    <w:abstractNumId w:val="31"/>
  </w:num>
  <w:num w:numId="12" w16cid:durableId="483858876">
    <w:abstractNumId w:val="16"/>
  </w:num>
  <w:num w:numId="13" w16cid:durableId="1453481251">
    <w:abstractNumId w:val="25"/>
  </w:num>
  <w:num w:numId="14" w16cid:durableId="1802452249">
    <w:abstractNumId w:val="10"/>
  </w:num>
  <w:num w:numId="15" w16cid:durableId="1313948457">
    <w:abstractNumId w:val="2"/>
  </w:num>
  <w:num w:numId="16" w16cid:durableId="536698137">
    <w:abstractNumId w:val="11"/>
  </w:num>
  <w:num w:numId="17" w16cid:durableId="1894777278">
    <w:abstractNumId w:val="18"/>
  </w:num>
  <w:num w:numId="18" w16cid:durableId="1143810962">
    <w:abstractNumId w:val="27"/>
  </w:num>
  <w:num w:numId="19" w16cid:durableId="1584223716">
    <w:abstractNumId w:val="30"/>
  </w:num>
  <w:num w:numId="20" w16cid:durableId="1746999172">
    <w:abstractNumId w:val="19"/>
  </w:num>
  <w:num w:numId="21" w16cid:durableId="248395663">
    <w:abstractNumId w:val="20"/>
  </w:num>
  <w:num w:numId="22" w16cid:durableId="1572885549">
    <w:abstractNumId w:val="32"/>
  </w:num>
  <w:num w:numId="23" w16cid:durableId="1180972974">
    <w:abstractNumId w:val="33"/>
  </w:num>
  <w:num w:numId="24" w16cid:durableId="1665090782">
    <w:abstractNumId w:val="21"/>
  </w:num>
  <w:num w:numId="25" w16cid:durableId="1876891221">
    <w:abstractNumId w:val="34"/>
  </w:num>
  <w:num w:numId="26" w16cid:durableId="1056393717">
    <w:abstractNumId w:val="15"/>
  </w:num>
  <w:num w:numId="27" w16cid:durableId="937953666">
    <w:abstractNumId w:val="9"/>
  </w:num>
  <w:num w:numId="28" w16cid:durableId="1736708197">
    <w:abstractNumId w:val="23"/>
  </w:num>
  <w:num w:numId="29" w16cid:durableId="1623880559">
    <w:abstractNumId w:val="28"/>
  </w:num>
  <w:num w:numId="30" w16cid:durableId="607200375">
    <w:abstractNumId w:val="7"/>
  </w:num>
  <w:num w:numId="31" w16cid:durableId="13921728">
    <w:abstractNumId w:val="14"/>
  </w:num>
  <w:num w:numId="32" w16cid:durableId="1196190650">
    <w:abstractNumId w:val="17"/>
  </w:num>
  <w:num w:numId="33" w16cid:durableId="213858941">
    <w:abstractNumId w:val="5"/>
  </w:num>
  <w:num w:numId="34" w16cid:durableId="1652977605">
    <w:abstractNumId w:val="13"/>
  </w:num>
  <w:num w:numId="35" w16cid:durableId="1844010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497A86"/>
    <w:rsid w:val="0000647E"/>
    <w:rsid w:val="00006E5B"/>
    <w:rsid w:val="00010692"/>
    <w:rsid w:val="0001222E"/>
    <w:rsid w:val="00012B62"/>
    <w:rsid w:val="000140A0"/>
    <w:rsid w:val="000155DD"/>
    <w:rsid w:val="00015C5E"/>
    <w:rsid w:val="000171A3"/>
    <w:rsid w:val="00017C54"/>
    <w:rsid w:val="0003171B"/>
    <w:rsid w:val="00031DAA"/>
    <w:rsid w:val="000326F8"/>
    <w:rsid w:val="000409A2"/>
    <w:rsid w:val="00041C9B"/>
    <w:rsid w:val="000420E2"/>
    <w:rsid w:val="000455A9"/>
    <w:rsid w:val="000459A7"/>
    <w:rsid w:val="00045B5F"/>
    <w:rsid w:val="000502B3"/>
    <w:rsid w:val="00050E9D"/>
    <w:rsid w:val="00051671"/>
    <w:rsid w:val="00052ED0"/>
    <w:rsid w:val="00054B75"/>
    <w:rsid w:val="00056874"/>
    <w:rsid w:val="000600E4"/>
    <w:rsid w:val="00060942"/>
    <w:rsid w:val="00063461"/>
    <w:rsid w:val="00063BD2"/>
    <w:rsid w:val="00065791"/>
    <w:rsid w:val="000658FC"/>
    <w:rsid w:val="00066085"/>
    <w:rsid w:val="00067EDA"/>
    <w:rsid w:val="00070884"/>
    <w:rsid w:val="0007186C"/>
    <w:rsid w:val="000733DF"/>
    <w:rsid w:val="00074131"/>
    <w:rsid w:val="00074A26"/>
    <w:rsid w:val="000758D7"/>
    <w:rsid w:val="00082B95"/>
    <w:rsid w:val="00083290"/>
    <w:rsid w:val="00083D50"/>
    <w:rsid w:val="00084984"/>
    <w:rsid w:val="00085101"/>
    <w:rsid w:val="00086C38"/>
    <w:rsid w:val="000936D6"/>
    <w:rsid w:val="00093EAC"/>
    <w:rsid w:val="0009421F"/>
    <w:rsid w:val="00096F55"/>
    <w:rsid w:val="00097191"/>
    <w:rsid w:val="000A4CD4"/>
    <w:rsid w:val="000A4DFE"/>
    <w:rsid w:val="000A5B9E"/>
    <w:rsid w:val="000A6802"/>
    <w:rsid w:val="000B0F2B"/>
    <w:rsid w:val="000B53A3"/>
    <w:rsid w:val="000B60D2"/>
    <w:rsid w:val="000B7638"/>
    <w:rsid w:val="000C0247"/>
    <w:rsid w:val="000C070A"/>
    <w:rsid w:val="000C099E"/>
    <w:rsid w:val="000C0F41"/>
    <w:rsid w:val="000C3313"/>
    <w:rsid w:val="000C397B"/>
    <w:rsid w:val="000C4DAB"/>
    <w:rsid w:val="000D0366"/>
    <w:rsid w:val="000D0444"/>
    <w:rsid w:val="000D05D0"/>
    <w:rsid w:val="000D15EC"/>
    <w:rsid w:val="000D1ED2"/>
    <w:rsid w:val="000D1F84"/>
    <w:rsid w:val="000D2176"/>
    <w:rsid w:val="000D376E"/>
    <w:rsid w:val="000D43CE"/>
    <w:rsid w:val="000D4EC7"/>
    <w:rsid w:val="000E12BD"/>
    <w:rsid w:val="000E1CA4"/>
    <w:rsid w:val="000E4359"/>
    <w:rsid w:val="000E47C3"/>
    <w:rsid w:val="000E72D6"/>
    <w:rsid w:val="000E72E1"/>
    <w:rsid w:val="000E7776"/>
    <w:rsid w:val="000F06D9"/>
    <w:rsid w:val="000F0CCA"/>
    <w:rsid w:val="000F0F71"/>
    <w:rsid w:val="000F1867"/>
    <w:rsid w:val="000F21A1"/>
    <w:rsid w:val="000F2B0E"/>
    <w:rsid w:val="000F412A"/>
    <w:rsid w:val="000F4E43"/>
    <w:rsid w:val="000F4F53"/>
    <w:rsid w:val="000F52DD"/>
    <w:rsid w:val="00102671"/>
    <w:rsid w:val="00102EEB"/>
    <w:rsid w:val="00103D20"/>
    <w:rsid w:val="00103E5C"/>
    <w:rsid w:val="001100C9"/>
    <w:rsid w:val="001179FE"/>
    <w:rsid w:val="00123050"/>
    <w:rsid w:val="00123887"/>
    <w:rsid w:val="00125A2D"/>
    <w:rsid w:val="00125B8E"/>
    <w:rsid w:val="001263E3"/>
    <w:rsid w:val="001317D3"/>
    <w:rsid w:val="00131922"/>
    <w:rsid w:val="0013287B"/>
    <w:rsid w:val="00132972"/>
    <w:rsid w:val="001332B3"/>
    <w:rsid w:val="001350D0"/>
    <w:rsid w:val="001373EC"/>
    <w:rsid w:val="0013764A"/>
    <w:rsid w:val="00141C7B"/>
    <w:rsid w:val="00142C0D"/>
    <w:rsid w:val="001430FD"/>
    <w:rsid w:val="00144A95"/>
    <w:rsid w:val="00147FC2"/>
    <w:rsid w:val="00150BB1"/>
    <w:rsid w:val="0015177B"/>
    <w:rsid w:val="00153954"/>
    <w:rsid w:val="0015462B"/>
    <w:rsid w:val="00154DFE"/>
    <w:rsid w:val="0015572A"/>
    <w:rsid w:val="0015671E"/>
    <w:rsid w:val="00160942"/>
    <w:rsid w:val="00161D3F"/>
    <w:rsid w:val="00162B4D"/>
    <w:rsid w:val="00162C30"/>
    <w:rsid w:val="00165B44"/>
    <w:rsid w:val="00170D9D"/>
    <w:rsid w:val="00171948"/>
    <w:rsid w:val="00172955"/>
    <w:rsid w:val="00172F77"/>
    <w:rsid w:val="001733DE"/>
    <w:rsid w:val="001740E8"/>
    <w:rsid w:val="00174842"/>
    <w:rsid w:val="001761C0"/>
    <w:rsid w:val="001811E0"/>
    <w:rsid w:val="00182A16"/>
    <w:rsid w:val="00184D06"/>
    <w:rsid w:val="00186C5F"/>
    <w:rsid w:val="00186DD8"/>
    <w:rsid w:val="00191DE2"/>
    <w:rsid w:val="0019261B"/>
    <w:rsid w:val="00193834"/>
    <w:rsid w:val="00193E28"/>
    <w:rsid w:val="00194675"/>
    <w:rsid w:val="0019546F"/>
    <w:rsid w:val="001A4813"/>
    <w:rsid w:val="001A7DC7"/>
    <w:rsid w:val="001B0832"/>
    <w:rsid w:val="001B310C"/>
    <w:rsid w:val="001B314E"/>
    <w:rsid w:val="001C34D9"/>
    <w:rsid w:val="001C55BF"/>
    <w:rsid w:val="001C5765"/>
    <w:rsid w:val="001D2CAB"/>
    <w:rsid w:val="001D34F6"/>
    <w:rsid w:val="001D3B05"/>
    <w:rsid w:val="001D55B9"/>
    <w:rsid w:val="001D7B7B"/>
    <w:rsid w:val="001E1923"/>
    <w:rsid w:val="001E3575"/>
    <w:rsid w:val="001E43D6"/>
    <w:rsid w:val="001E6856"/>
    <w:rsid w:val="001E741E"/>
    <w:rsid w:val="001F0349"/>
    <w:rsid w:val="001F2E2D"/>
    <w:rsid w:val="001F3329"/>
    <w:rsid w:val="001F543C"/>
    <w:rsid w:val="002005FD"/>
    <w:rsid w:val="00203CA0"/>
    <w:rsid w:val="00207ADA"/>
    <w:rsid w:val="00210BC0"/>
    <w:rsid w:val="002122F8"/>
    <w:rsid w:val="0021264C"/>
    <w:rsid w:val="00215699"/>
    <w:rsid w:val="00220626"/>
    <w:rsid w:val="002225C2"/>
    <w:rsid w:val="00223079"/>
    <w:rsid w:val="00223088"/>
    <w:rsid w:val="00223667"/>
    <w:rsid w:val="00224FBB"/>
    <w:rsid w:val="00225645"/>
    <w:rsid w:val="002264CB"/>
    <w:rsid w:val="00231F78"/>
    <w:rsid w:val="00232A47"/>
    <w:rsid w:val="00237C29"/>
    <w:rsid w:val="00241BEE"/>
    <w:rsid w:val="00245529"/>
    <w:rsid w:val="002464FC"/>
    <w:rsid w:val="00250CE9"/>
    <w:rsid w:val="002512B2"/>
    <w:rsid w:val="00251D5C"/>
    <w:rsid w:val="00252840"/>
    <w:rsid w:val="002533A9"/>
    <w:rsid w:val="0025480A"/>
    <w:rsid w:val="00256A39"/>
    <w:rsid w:val="00256EA8"/>
    <w:rsid w:val="00263113"/>
    <w:rsid w:val="00263133"/>
    <w:rsid w:val="00264084"/>
    <w:rsid w:val="00264317"/>
    <w:rsid w:val="00267C91"/>
    <w:rsid w:val="00270FF6"/>
    <w:rsid w:val="0027100C"/>
    <w:rsid w:val="002722DA"/>
    <w:rsid w:val="00272341"/>
    <w:rsid w:val="002725F1"/>
    <w:rsid w:val="00273D9C"/>
    <w:rsid w:val="00273DF8"/>
    <w:rsid w:val="002755C5"/>
    <w:rsid w:val="00275A20"/>
    <w:rsid w:val="00277BF7"/>
    <w:rsid w:val="00277FC6"/>
    <w:rsid w:val="002808A8"/>
    <w:rsid w:val="002813EC"/>
    <w:rsid w:val="002825CA"/>
    <w:rsid w:val="00285009"/>
    <w:rsid w:val="002857B4"/>
    <w:rsid w:val="002862E6"/>
    <w:rsid w:val="002900E6"/>
    <w:rsid w:val="00290B1D"/>
    <w:rsid w:val="00292046"/>
    <w:rsid w:val="00295776"/>
    <w:rsid w:val="0029596E"/>
    <w:rsid w:val="00297101"/>
    <w:rsid w:val="00297D62"/>
    <w:rsid w:val="002A18E5"/>
    <w:rsid w:val="002A1983"/>
    <w:rsid w:val="002A1DB6"/>
    <w:rsid w:val="002A26AC"/>
    <w:rsid w:val="002A2D8B"/>
    <w:rsid w:val="002A3070"/>
    <w:rsid w:val="002A5E52"/>
    <w:rsid w:val="002A7E67"/>
    <w:rsid w:val="002B05B1"/>
    <w:rsid w:val="002B272F"/>
    <w:rsid w:val="002B4A2F"/>
    <w:rsid w:val="002B4ED1"/>
    <w:rsid w:val="002C02C6"/>
    <w:rsid w:val="002C292C"/>
    <w:rsid w:val="002C2BC3"/>
    <w:rsid w:val="002C2EFD"/>
    <w:rsid w:val="002C351C"/>
    <w:rsid w:val="002C5D07"/>
    <w:rsid w:val="002C5E4C"/>
    <w:rsid w:val="002D0080"/>
    <w:rsid w:val="002D0748"/>
    <w:rsid w:val="002D0CC9"/>
    <w:rsid w:val="002D1BEF"/>
    <w:rsid w:val="002D2A12"/>
    <w:rsid w:val="002D5F30"/>
    <w:rsid w:val="002D778C"/>
    <w:rsid w:val="002E03CF"/>
    <w:rsid w:val="002E1975"/>
    <w:rsid w:val="002E1F33"/>
    <w:rsid w:val="002E2B50"/>
    <w:rsid w:val="002E2E8C"/>
    <w:rsid w:val="002E3C0C"/>
    <w:rsid w:val="002F5F44"/>
    <w:rsid w:val="002F6F15"/>
    <w:rsid w:val="00301EAB"/>
    <w:rsid w:val="00302782"/>
    <w:rsid w:val="00302C75"/>
    <w:rsid w:val="00303299"/>
    <w:rsid w:val="00303BD3"/>
    <w:rsid w:val="003050D3"/>
    <w:rsid w:val="00306157"/>
    <w:rsid w:val="003062E2"/>
    <w:rsid w:val="00307EB3"/>
    <w:rsid w:val="003102CA"/>
    <w:rsid w:val="00310998"/>
    <w:rsid w:val="00312207"/>
    <w:rsid w:val="00314397"/>
    <w:rsid w:val="00316C79"/>
    <w:rsid w:val="00320866"/>
    <w:rsid w:val="003241E8"/>
    <w:rsid w:val="00324288"/>
    <w:rsid w:val="00324AA8"/>
    <w:rsid w:val="00326E30"/>
    <w:rsid w:val="003276B2"/>
    <w:rsid w:val="003303FF"/>
    <w:rsid w:val="003304C8"/>
    <w:rsid w:val="00330ECA"/>
    <w:rsid w:val="00331312"/>
    <w:rsid w:val="00332AF3"/>
    <w:rsid w:val="003332C2"/>
    <w:rsid w:val="00333612"/>
    <w:rsid w:val="0033634E"/>
    <w:rsid w:val="00337226"/>
    <w:rsid w:val="00337570"/>
    <w:rsid w:val="003405C6"/>
    <w:rsid w:val="00340C10"/>
    <w:rsid w:val="00340DDE"/>
    <w:rsid w:val="00343DE3"/>
    <w:rsid w:val="00344DFC"/>
    <w:rsid w:val="00347A3A"/>
    <w:rsid w:val="00350157"/>
    <w:rsid w:val="00350BE8"/>
    <w:rsid w:val="00351862"/>
    <w:rsid w:val="00351E59"/>
    <w:rsid w:val="00356CF3"/>
    <w:rsid w:val="00361AEE"/>
    <w:rsid w:val="00362417"/>
    <w:rsid w:val="00364F59"/>
    <w:rsid w:val="003657E9"/>
    <w:rsid w:val="0037133C"/>
    <w:rsid w:val="00372963"/>
    <w:rsid w:val="00372DF6"/>
    <w:rsid w:val="00375E07"/>
    <w:rsid w:val="003769F8"/>
    <w:rsid w:val="00377B8E"/>
    <w:rsid w:val="00377D96"/>
    <w:rsid w:val="003903C7"/>
    <w:rsid w:val="003921C1"/>
    <w:rsid w:val="0039269C"/>
    <w:rsid w:val="00393B11"/>
    <w:rsid w:val="003941F8"/>
    <w:rsid w:val="00395154"/>
    <w:rsid w:val="0039698C"/>
    <w:rsid w:val="003977D0"/>
    <w:rsid w:val="003A0D4D"/>
    <w:rsid w:val="003A110A"/>
    <w:rsid w:val="003A5F78"/>
    <w:rsid w:val="003B0764"/>
    <w:rsid w:val="003B27F5"/>
    <w:rsid w:val="003B4A6D"/>
    <w:rsid w:val="003B5309"/>
    <w:rsid w:val="003B56E5"/>
    <w:rsid w:val="003B68AF"/>
    <w:rsid w:val="003B6AA2"/>
    <w:rsid w:val="003B70B2"/>
    <w:rsid w:val="003C004F"/>
    <w:rsid w:val="003C0CBA"/>
    <w:rsid w:val="003C3DBD"/>
    <w:rsid w:val="003C54DF"/>
    <w:rsid w:val="003C56E8"/>
    <w:rsid w:val="003C77B1"/>
    <w:rsid w:val="003D23A5"/>
    <w:rsid w:val="003D3215"/>
    <w:rsid w:val="003D37E3"/>
    <w:rsid w:val="003D5181"/>
    <w:rsid w:val="003D5DB2"/>
    <w:rsid w:val="003D630E"/>
    <w:rsid w:val="003D6B8B"/>
    <w:rsid w:val="003E09D2"/>
    <w:rsid w:val="003E09F3"/>
    <w:rsid w:val="003E162F"/>
    <w:rsid w:val="003E2831"/>
    <w:rsid w:val="003E3E98"/>
    <w:rsid w:val="003F4AF1"/>
    <w:rsid w:val="003F7C52"/>
    <w:rsid w:val="00400AE4"/>
    <w:rsid w:val="00401999"/>
    <w:rsid w:val="004024FB"/>
    <w:rsid w:val="004043B6"/>
    <w:rsid w:val="004118AD"/>
    <w:rsid w:val="0041247A"/>
    <w:rsid w:val="004157CA"/>
    <w:rsid w:val="00415A27"/>
    <w:rsid w:val="00416D5E"/>
    <w:rsid w:val="004173DE"/>
    <w:rsid w:val="00420A8A"/>
    <w:rsid w:val="004211D3"/>
    <w:rsid w:val="00421671"/>
    <w:rsid w:val="004217B7"/>
    <w:rsid w:val="004248CF"/>
    <w:rsid w:val="004271B8"/>
    <w:rsid w:val="004312E5"/>
    <w:rsid w:val="00431B57"/>
    <w:rsid w:val="00432AB7"/>
    <w:rsid w:val="00434028"/>
    <w:rsid w:val="004358AD"/>
    <w:rsid w:val="00441648"/>
    <w:rsid w:val="0044211B"/>
    <w:rsid w:val="00446090"/>
    <w:rsid w:val="0044763B"/>
    <w:rsid w:val="004543FC"/>
    <w:rsid w:val="00454EFB"/>
    <w:rsid w:val="0045670B"/>
    <w:rsid w:val="00461577"/>
    <w:rsid w:val="0046394A"/>
    <w:rsid w:val="0046561B"/>
    <w:rsid w:val="004708EA"/>
    <w:rsid w:val="00472B79"/>
    <w:rsid w:val="0047309C"/>
    <w:rsid w:val="004734BC"/>
    <w:rsid w:val="004753F4"/>
    <w:rsid w:val="00475906"/>
    <w:rsid w:val="00480994"/>
    <w:rsid w:val="00481FEA"/>
    <w:rsid w:val="0048232B"/>
    <w:rsid w:val="004826AF"/>
    <w:rsid w:val="004842CB"/>
    <w:rsid w:val="0048519E"/>
    <w:rsid w:val="00485AFE"/>
    <w:rsid w:val="00496853"/>
    <w:rsid w:val="00496F93"/>
    <w:rsid w:val="00497A86"/>
    <w:rsid w:val="004A0584"/>
    <w:rsid w:val="004A2492"/>
    <w:rsid w:val="004A452F"/>
    <w:rsid w:val="004A4C36"/>
    <w:rsid w:val="004A7E8D"/>
    <w:rsid w:val="004B207C"/>
    <w:rsid w:val="004B3C02"/>
    <w:rsid w:val="004B5504"/>
    <w:rsid w:val="004B56C9"/>
    <w:rsid w:val="004B6168"/>
    <w:rsid w:val="004B6CDB"/>
    <w:rsid w:val="004B6DE1"/>
    <w:rsid w:val="004C0E45"/>
    <w:rsid w:val="004C12F4"/>
    <w:rsid w:val="004C3E9A"/>
    <w:rsid w:val="004C476B"/>
    <w:rsid w:val="004C518F"/>
    <w:rsid w:val="004C636C"/>
    <w:rsid w:val="004C706C"/>
    <w:rsid w:val="004C709D"/>
    <w:rsid w:val="004C7F89"/>
    <w:rsid w:val="004D048E"/>
    <w:rsid w:val="004D1D6A"/>
    <w:rsid w:val="004D216A"/>
    <w:rsid w:val="004D3696"/>
    <w:rsid w:val="004E0463"/>
    <w:rsid w:val="004E0B5F"/>
    <w:rsid w:val="004E4AA6"/>
    <w:rsid w:val="004E63DB"/>
    <w:rsid w:val="004F0E25"/>
    <w:rsid w:val="004F1AC8"/>
    <w:rsid w:val="004F1EDD"/>
    <w:rsid w:val="004F4940"/>
    <w:rsid w:val="004F6B9F"/>
    <w:rsid w:val="00501B7E"/>
    <w:rsid w:val="00501F69"/>
    <w:rsid w:val="005023DF"/>
    <w:rsid w:val="005043B0"/>
    <w:rsid w:val="00504A75"/>
    <w:rsid w:val="005055B7"/>
    <w:rsid w:val="00506196"/>
    <w:rsid w:val="005070E3"/>
    <w:rsid w:val="005073EB"/>
    <w:rsid w:val="005147FF"/>
    <w:rsid w:val="00514881"/>
    <w:rsid w:val="0051573A"/>
    <w:rsid w:val="0051710B"/>
    <w:rsid w:val="005242D3"/>
    <w:rsid w:val="0052473A"/>
    <w:rsid w:val="00524F40"/>
    <w:rsid w:val="0052634B"/>
    <w:rsid w:val="005304EE"/>
    <w:rsid w:val="0054016A"/>
    <w:rsid w:val="00540193"/>
    <w:rsid w:val="00541696"/>
    <w:rsid w:val="005416F0"/>
    <w:rsid w:val="005428F4"/>
    <w:rsid w:val="00542A4A"/>
    <w:rsid w:val="00542FCB"/>
    <w:rsid w:val="00543194"/>
    <w:rsid w:val="005460FD"/>
    <w:rsid w:val="00546CAB"/>
    <w:rsid w:val="00547E6C"/>
    <w:rsid w:val="0055727E"/>
    <w:rsid w:val="00557A88"/>
    <w:rsid w:val="00557AB1"/>
    <w:rsid w:val="00561B24"/>
    <w:rsid w:val="005637A9"/>
    <w:rsid w:val="00564ED7"/>
    <w:rsid w:val="00566779"/>
    <w:rsid w:val="005671B5"/>
    <w:rsid w:val="00567E15"/>
    <w:rsid w:val="00570A23"/>
    <w:rsid w:val="0057113A"/>
    <w:rsid w:val="005729E4"/>
    <w:rsid w:val="00572CB6"/>
    <w:rsid w:val="00575A05"/>
    <w:rsid w:val="00577933"/>
    <w:rsid w:val="005810AA"/>
    <w:rsid w:val="005823E9"/>
    <w:rsid w:val="00582FA6"/>
    <w:rsid w:val="00583898"/>
    <w:rsid w:val="00584068"/>
    <w:rsid w:val="00584D35"/>
    <w:rsid w:val="00590601"/>
    <w:rsid w:val="005919A1"/>
    <w:rsid w:val="00591C29"/>
    <w:rsid w:val="00595DA4"/>
    <w:rsid w:val="005961C6"/>
    <w:rsid w:val="005965CD"/>
    <w:rsid w:val="005A0138"/>
    <w:rsid w:val="005A0A06"/>
    <w:rsid w:val="005A0F2E"/>
    <w:rsid w:val="005A4F05"/>
    <w:rsid w:val="005A7B28"/>
    <w:rsid w:val="005B0B98"/>
    <w:rsid w:val="005B64FA"/>
    <w:rsid w:val="005C03E5"/>
    <w:rsid w:val="005C299E"/>
    <w:rsid w:val="005C4BEC"/>
    <w:rsid w:val="005C5338"/>
    <w:rsid w:val="005C5596"/>
    <w:rsid w:val="005C5DC1"/>
    <w:rsid w:val="005C76B7"/>
    <w:rsid w:val="005D0919"/>
    <w:rsid w:val="005D2158"/>
    <w:rsid w:val="005D328E"/>
    <w:rsid w:val="005D34AC"/>
    <w:rsid w:val="005D3FF6"/>
    <w:rsid w:val="005D6554"/>
    <w:rsid w:val="005E14C5"/>
    <w:rsid w:val="005E166E"/>
    <w:rsid w:val="005E1A06"/>
    <w:rsid w:val="005E5F03"/>
    <w:rsid w:val="005F3062"/>
    <w:rsid w:val="005F392F"/>
    <w:rsid w:val="005F7792"/>
    <w:rsid w:val="00603A58"/>
    <w:rsid w:val="00605D48"/>
    <w:rsid w:val="00606E2E"/>
    <w:rsid w:val="00611938"/>
    <w:rsid w:val="00612AC8"/>
    <w:rsid w:val="006163EA"/>
    <w:rsid w:val="0062032E"/>
    <w:rsid w:val="00620FAF"/>
    <w:rsid w:val="0062317E"/>
    <w:rsid w:val="00623AD6"/>
    <w:rsid w:val="006240DD"/>
    <w:rsid w:val="006247D8"/>
    <w:rsid w:val="0063028B"/>
    <w:rsid w:val="006305E9"/>
    <w:rsid w:val="00632A42"/>
    <w:rsid w:val="00633F14"/>
    <w:rsid w:val="00633F44"/>
    <w:rsid w:val="00634534"/>
    <w:rsid w:val="00634899"/>
    <w:rsid w:val="00642AE6"/>
    <w:rsid w:val="0064704E"/>
    <w:rsid w:val="0064743C"/>
    <w:rsid w:val="00647642"/>
    <w:rsid w:val="00647794"/>
    <w:rsid w:val="006508B6"/>
    <w:rsid w:val="00651227"/>
    <w:rsid w:val="00651D29"/>
    <w:rsid w:val="00655EA3"/>
    <w:rsid w:val="00657CDF"/>
    <w:rsid w:val="00660BF5"/>
    <w:rsid w:val="00660FCE"/>
    <w:rsid w:val="00662FEF"/>
    <w:rsid w:val="0066496B"/>
    <w:rsid w:val="00665B41"/>
    <w:rsid w:val="0066639C"/>
    <w:rsid w:val="006744B5"/>
    <w:rsid w:val="00675047"/>
    <w:rsid w:val="0067663A"/>
    <w:rsid w:val="0067696E"/>
    <w:rsid w:val="00677668"/>
    <w:rsid w:val="006800AA"/>
    <w:rsid w:val="006801C8"/>
    <w:rsid w:val="006815E0"/>
    <w:rsid w:val="006821A3"/>
    <w:rsid w:val="00682628"/>
    <w:rsid w:val="00684A8A"/>
    <w:rsid w:val="00684F19"/>
    <w:rsid w:val="00686D76"/>
    <w:rsid w:val="00691BC2"/>
    <w:rsid w:val="0069362D"/>
    <w:rsid w:val="00693BF6"/>
    <w:rsid w:val="00695072"/>
    <w:rsid w:val="00695BE7"/>
    <w:rsid w:val="00697312"/>
    <w:rsid w:val="006A078F"/>
    <w:rsid w:val="006A26B9"/>
    <w:rsid w:val="006A40D4"/>
    <w:rsid w:val="006A4AD6"/>
    <w:rsid w:val="006B0602"/>
    <w:rsid w:val="006B268A"/>
    <w:rsid w:val="006B5003"/>
    <w:rsid w:val="006C0019"/>
    <w:rsid w:val="006C30FD"/>
    <w:rsid w:val="006D2276"/>
    <w:rsid w:val="006D49C3"/>
    <w:rsid w:val="006D5E62"/>
    <w:rsid w:val="006D5F18"/>
    <w:rsid w:val="006D71C3"/>
    <w:rsid w:val="006E1120"/>
    <w:rsid w:val="006E4D20"/>
    <w:rsid w:val="006E6081"/>
    <w:rsid w:val="006E7A7D"/>
    <w:rsid w:val="006E7ECD"/>
    <w:rsid w:val="006F0811"/>
    <w:rsid w:val="006F0E1A"/>
    <w:rsid w:val="006F0F4D"/>
    <w:rsid w:val="006F1590"/>
    <w:rsid w:val="006F2063"/>
    <w:rsid w:val="006F4C71"/>
    <w:rsid w:val="006F5378"/>
    <w:rsid w:val="006F7E46"/>
    <w:rsid w:val="007011CE"/>
    <w:rsid w:val="00702652"/>
    <w:rsid w:val="007029B7"/>
    <w:rsid w:val="00703B7A"/>
    <w:rsid w:val="00704CC3"/>
    <w:rsid w:val="007053CC"/>
    <w:rsid w:val="0070554A"/>
    <w:rsid w:val="00713B37"/>
    <w:rsid w:val="00716F04"/>
    <w:rsid w:val="00717117"/>
    <w:rsid w:val="007173F1"/>
    <w:rsid w:val="0072115E"/>
    <w:rsid w:val="00721BFC"/>
    <w:rsid w:val="00721E40"/>
    <w:rsid w:val="0072378A"/>
    <w:rsid w:val="0072676C"/>
    <w:rsid w:val="00731B99"/>
    <w:rsid w:val="00731E1F"/>
    <w:rsid w:val="00736DE2"/>
    <w:rsid w:val="00741EA3"/>
    <w:rsid w:val="00742E4B"/>
    <w:rsid w:val="00743212"/>
    <w:rsid w:val="00744A5F"/>
    <w:rsid w:val="00750A76"/>
    <w:rsid w:val="00756121"/>
    <w:rsid w:val="00756A8F"/>
    <w:rsid w:val="007579F0"/>
    <w:rsid w:val="00757BB2"/>
    <w:rsid w:val="00760098"/>
    <w:rsid w:val="00760798"/>
    <w:rsid w:val="00760844"/>
    <w:rsid w:val="0076188B"/>
    <w:rsid w:val="00766EA5"/>
    <w:rsid w:val="007673EB"/>
    <w:rsid w:val="00767733"/>
    <w:rsid w:val="00770C8C"/>
    <w:rsid w:val="0077215E"/>
    <w:rsid w:val="00772ACE"/>
    <w:rsid w:val="00772F00"/>
    <w:rsid w:val="00773C9D"/>
    <w:rsid w:val="0077561D"/>
    <w:rsid w:val="00775B05"/>
    <w:rsid w:val="007766C0"/>
    <w:rsid w:val="00777188"/>
    <w:rsid w:val="00777481"/>
    <w:rsid w:val="00782409"/>
    <w:rsid w:val="00782A76"/>
    <w:rsid w:val="00782B7D"/>
    <w:rsid w:val="00786D55"/>
    <w:rsid w:val="0078789F"/>
    <w:rsid w:val="0079317E"/>
    <w:rsid w:val="00793FE4"/>
    <w:rsid w:val="00795034"/>
    <w:rsid w:val="00795AE6"/>
    <w:rsid w:val="00795D41"/>
    <w:rsid w:val="007974D2"/>
    <w:rsid w:val="007A07B0"/>
    <w:rsid w:val="007A0B9D"/>
    <w:rsid w:val="007A26AE"/>
    <w:rsid w:val="007A43C3"/>
    <w:rsid w:val="007A4A08"/>
    <w:rsid w:val="007A5BFB"/>
    <w:rsid w:val="007B1FAF"/>
    <w:rsid w:val="007B2CAE"/>
    <w:rsid w:val="007B59B0"/>
    <w:rsid w:val="007C6161"/>
    <w:rsid w:val="007D2E2D"/>
    <w:rsid w:val="007D39E3"/>
    <w:rsid w:val="007D3EC4"/>
    <w:rsid w:val="007D586A"/>
    <w:rsid w:val="007D5C93"/>
    <w:rsid w:val="007D64AD"/>
    <w:rsid w:val="007D676A"/>
    <w:rsid w:val="007D75D3"/>
    <w:rsid w:val="007E008C"/>
    <w:rsid w:val="007E1A4D"/>
    <w:rsid w:val="007E2846"/>
    <w:rsid w:val="007E3D96"/>
    <w:rsid w:val="007E64A7"/>
    <w:rsid w:val="007E67FE"/>
    <w:rsid w:val="007E7809"/>
    <w:rsid w:val="007E7BC8"/>
    <w:rsid w:val="007F224A"/>
    <w:rsid w:val="007F2E5C"/>
    <w:rsid w:val="007F74EE"/>
    <w:rsid w:val="007F75D8"/>
    <w:rsid w:val="0080254D"/>
    <w:rsid w:val="0080388B"/>
    <w:rsid w:val="00803B30"/>
    <w:rsid w:val="00803DDF"/>
    <w:rsid w:val="00804A40"/>
    <w:rsid w:val="008068B2"/>
    <w:rsid w:val="008103CC"/>
    <w:rsid w:val="008107DA"/>
    <w:rsid w:val="00810FB1"/>
    <w:rsid w:val="0081192C"/>
    <w:rsid w:val="00813145"/>
    <w:rsid w:val="008134D8"/>
    <w:rsid w:val="00813DA5"/>
    <w:rsid w:val="00814D1D"/>
    <w:rsid w:val="008151D0"/>
    <w:rsid w:val="0081593D"/>
    <w:rsid w:val="008217E6"/>
    <w:rsid w:val="00822DC7"/>
    <w:rsid w:val="00823C43"/>
    <w:rsid w:val="008248EC"/>
    <w:rsid w:val="0082561D"/>
    <w:rsid w:val="00826AC8"/>
    <w:rsid w:val="00832356"/>
    <w:rsid w:val="00832F47"/>
    <w:rsid w:val="00834411"/>
    <w:rsid w:val="0083480C"/>
    <w:rsid w:val="00836884"/>
    <w:rsid w:val="0083755B"/>
    <w:rsid w:val="00841C58"/>
    <w:rsid w:val="00844365"/>
    <w:rsid w:val="00847A3F"/>
    <w:rsid w:val="008501F5"/>
    <w:rsid w:val="008506EF"/>
    <w:rsid w:val="00851887"/>
    <w:rsid w:val="0085288E"/>
    <w:rsid w:val="00857407"/>
    <w:rsid w:val="00862169"/>
    <w:rsid w:val="00862280"/>
    <w:rsid w:val="00863B34"/>
    <w:rsid w:val="00865249"/>
    <w:rsid w:val="00866AAB"/>
    <w:rsid w:val="00871246"/>
    <w:rsid w:val="00871C29"/>
    <w:rsid w:val="00872210"/>
    <w:rsid w:val="00872E03"/>
    <w:rsid w:val="00874062"/>
    <w:rsid w:val="008759E7"/>
    <w:rsid w:val="00876396"/>
    <w:rsid w:val="008775CD"/>
    <w:rsid w:val="00885201"/>
    <w:rsid w:val="008877C9"/>
    <w:rsid w:val="00891277"/>
    <w:rsid w:val="008923C1"/>
    <w:rsid w:val="00892ABC"/>
    <w:rsid w:val="0089406E"/>
    <w:rsid w:val="008A2409"/>
    <w:rsid w:val="008A2F2B"/>
    <w:rsid w:val="008A6478"/>
    <w:rsid w:val="008A6B1E"/>
    <w:rsid w:val="008B12A1"/>
    <w:rsid w:val="008B181A"/>
    <w:rsid w:val="008B462A"/>
    <w:rsid w:val="008B502A"/>
    <w:rsid w:val="008B5BF7"/>
    <w:rsid w:val="008B5CE5"/>
    <w:rsid w:val="008C0782"/>
    <w:rsid w:val="008C0892"/>
    <w:rsid w:val="008C2389"/>
    <w:rsid w:val="008C61C3"/>
    <w:rsid w:val="008C79E1"/>
    <w:rsid w:val="008D3DBD"/>
    <w:rsid w:val="008D43E8"/>
    <w:rsid w:val="008D5D1F"/>
    <w:rsid w:val="008D71AA"/>
    <w:rsid w:val="008D7B0F"/>
    <w:rsid w:val="008E1B45"/>
    <w:rsid w:val="008E2572"/>
    <w:rsid w:val="008E3799"/>
    <w:rsid w:val="008E406B"/>
    <w:rsid w:val="008E5684"/>
    <w:rsid w:val="008E5766"/>
    <w:rsid w:val="008E612A"/>
    <w:rsid w:val="008E640D"/>
    <w:rsid w:val="008F1FB8"/>
    <w:rsid w:val="008F474A"/>
    <w:rsid w:val="008F6BE0"/>
    <w:rsid w:val="00902486"/>
    <w:rsid w:val="009107F1"/>
    <w:rsid w:val="00910A9B"/>
    <w:rsid w:val="00911249"/>
    <w:rsid w:val="009126BF"/>
    <w:rsid w:val="009228D2"/>
    <w:rsid w:val="00922B91"/>
    <w:rsid w:val="00925247"/>
    <w:rsid w:val="009259B9"/>
    <w:rsid w:val="009309D0"/>
    <w:rsid w:val="0093358B"/>
    <w:rsid w:val="00933D6F"/>
    <w:rsid w:val="009342C0"/>
    <w:rsid w:val="00934805"/>
    <w:rsid w:val="009351BA"/>
    <w:rsid w:val="00940055"/>
    <w:rsid w:val="009409F4"/>
    <w:rsid w:val="009421B0"/>
    <w:rsid w:val="00942438"/>
    <w:rsid w:val="00944967"/>
    <w:rsid w:val="009459D3"/>
    <w:rsid w:val="0094646C"/>
    <w:rsid w:val="00946F0E"/>
    <w:rsid w:val="00950E56"/>
    <w:rsid w:val="009523E7"/>
    <w:rsid w:val="00953226"/>
    <w:rsid w:val="00955D55"/>
    <w:rsid w:val="00960062"/>
    <w:rsid w:val="00962D36"/>
    <w:rsid w:val="00962D5F"/>
    <w:rsid w:val="00963E57"/>
    <w:rsid w:val="0096409F"/>
    <w:rsid w:val="009649C4"/>
    <w:rsid w:val="00964CDB"/>
    <w:rsid w:val="00965EF8"/>
    <w:rsid w:val="00966256"/>
    <w:rsid w:val="0097037E"/>
    <w:rsid w:val="0097102E"/>
    <w:rsid w:val="00971283"/>
    <w:rsid w:val="0097326C"/>
    <w:rsid w:val="009760A2"/>
    <w:rsid w:val="00976240"/>
    <w:rsid w:val="009765FA"/>
    <w:rsid w:val="009863BC"/>
    <w:rsid w:val="00987163"/>
    <w:rsid w:val="00987B12"/>
    <w:rsid w:val="0099207E"/>
    <w:rsid w:val="0099592C"/>
    <w:rsid w:val="00996719"/>
    <w:rsid w:val="00997E98"/>
    <w:rsid w:val="009A2A92"/>
    <w:rsid w:val="009A2B9F"/>
    <w:rsid w:val="009A3792"/>
    <w:rsid w:val="009A4C06"/>
    <w:rsid w:val="009A6D57"/>
    <w:rsid w:val="009C1834"/>
    <w:rsid w:val="009C2D93"/>
    <w:rsid w:val="009C3DA8"/>
    <w:rsid w:val="009C41B3"/>
    <w:rsid w:val="009C5D63"/>
    <w:rsid w:val="009C727E"/>
    <w:rsid w:val="009D085C"/>
    <w:rsid w:val="009D1542"/>
    <w:rsid w:val="009D459A"/>
    <w:rsid w:val="009D4FF3"/>
    <w:rsid w:val="009D5326"/>
    <w:rsid w:val="009D65D7"/>
    <w:rsid w:val="009E0DAE"/>
    <w:rsid w:val="009E1137"/>
    <w:rsid w:val="009E22E0"/>
    <w:rsid w:val="009E2467"/>
    <w:rsid w:val="009E63EB"/>
    <w:rsid w:val="009F07E5"/>
    <w:rsid w:val="009F0F23"/>
    <w:rsid w:val="009F1F24"/>
    <w:rsid w:val="009F2D31"/>
    <w:rsid w:val="009F356E"/>
    <w:rsid w:val="009F3F3A"/>
    <w:rsid w:val="009F54F9"/>
    <w:rsid w:val="009F6888"/>
    <w:rsid w:val="00A00838"/>
    <w:rsid w:val="00A00E8B"/>
    <w:rsid w:val="00A01FB9"/>
    <w:rsid w:val="00A038AB"/>
    <w:rsid w:val="00A04515"/>
    <w:rsid w:val="00A05122"/>
    <w:rsid w:val="00A05556"/>
    <w:rsid w:val="00A11900"/>
    <w:rsid w:val="00A1363A"/>
    <w:rsid w:val="00A1588F"/>
    <w:rsid w:val="00A17CE0"/>
    <w:rsid w:val="00A20CAA"/>
    <w:rsid w:val="00A22F26"/>
    <w:rsid w:val="00A25B35"/>
    <w:rsid w:val="00A30FF2"/>
    <w:rsid w:val="00A34482"/>
    <w:rsid w:val="00A3723A"/>
    <w:rsid w:val="00A401E6"/>
    <w:rsid w:val="00A411D4"/>
    <w:rsid w:val="00A415E0"/>
    <w:rsid w:val="00A41C48"/>
    <w:rsid w:val="00A43F01"/>
    <w:rsid w:val="00A47C0E"/>
    <w:rsid w:val="00A54457"/>
    <w:rsid w:val="00A5740F"/>
    <w:rsid w:val="00A60B7C"/>
    <w:rsid w:val="00A620C4"/>
    <w:rsid w:val="00A62374"/>
    <w:rsid w:val="00A62DEF"/>
    <w:rsid w:val="00A632E7"/>
    <w:rsid w:val="00A64525"/>
    <w:rsid w:val="00A64891"/>
    <w:rsid w:val="00A65B1D"/>
    <w:rsid w:val="00A67733"/>
    <w:rsid w:val="00A67BEB"/>
    <w:rsid w:val="00A71231"/>
    <w:rsid w:val="00A75A73"/>
    <w:rsid w:val="00A76BE3"/>
    <w:rsid w:val="00A76FDB"/>
    <w:rsid w:val="00A77F09"/>
    <w:rsid w:val="00A80CE5"/>
    <w:rsid w:val="00A80DBF"/>
    <w:rsid w:val="00A811FF"/>
    <w:rsid w:val="00A84B48"/>
    <w:rsid w:val="00A84C4C"/>
    <w:rsid w:val="00A8502D"/>
    <w:rsid w:val="00A870F0"/>
    <w:rsid w:val="00A872DA"/>
    <w:rsid w:val="00A8762D"/>
    <w:rsid w:val="00A911CF"/>
    <w:rsid w:val="00A913BD"/>
    <w:rsid w:val="00A92CDC"/>
    <w:rsid w:val="00A9540D"/>
    <w:rsid w:val="00A959BB"/>
    <w:rsid w:val="00AA1791"/>
    <w:rsid w:val="00AA1943"/>
    <w:rsid w:val="00AA2AF9"/>
    <w:rsid w:val="00AA60D4"/>
    <w:rsid w:val="00AA68EA"/>
    <w:rsid w:val="00AA71D5"/>
    <w:rsid w:val="00AA7C40"/>
    <w:rsid w:val="00AA7E24"/>
    <w:rsid w:val="00AB3D1D"/>
    <w:rsid w:val="00AB41B5"/>
    <w:rsid w:val="00AB4992"/>
    <w:rsid w:val="00AB4C0F"/>
    <w:rsid w:val="00AB5E46"/>
    <w:rsid w:val="00AB6F5A"/>
    <w:rsid w:val="00AC15EB"/>
    <w:rsid w:val="00AC1BCA"/>
    <w:rsid w:val="00AC7DFC"/>
    <w:rsid w:val="00AD4D44"/>
    <w:rsid w:val="00AD534C"/>
    <w:rsid w:val="00AD6119"/>
    <w:rsid w:val="00AD687B"/>
    <w:rsid w:val="00AE1D36"/>
    <w:rsid w:val="00AE5679"/>
    <w:rsid w:val="00AE7433"/>
    <w:rsid w:val="00AE7537"/>
    <w:rsid w:val="00AF0B1D"/>
    <w:rsid w:val="00AF3920"/>
    <w:rsid w:val="00AF5339"/>
    <w:rsid w:val="00AF5A49"/>
    <w:rsid w:val="00AF7634"/>
    <w:rsid w:val="00B01DD2"/>
    <w:rsid w:val="00B02CB7"/>
    <w:rsid w:val="00B06184"/>
    <w:rsid w:val="00B07F4F"/>
    <w:rsid w:val="00B10BBF"/>
    <w:rsid w:val="00B13A1C"/>
    <w:rsid w:val="00B13F71"/>
    <w:rsid w:val="00B1523D"/>
    <w:rsid w:val="00B15E50"/>
    <w:rsid w:val="00B1746D"/>
    <w:rsid w:val="00B17E70"/>
    <w:rsid w:val="00B204F0"/>
    <w:rsid w:val="00B20673"/>
    <w:rsid w:val="00B255FD"/>
    <w:rsid w:val="00B26403"/>
    <w:rsid w:val="00B2741B"/>
    <w:rsid w:val="00B27DC0"/>
    <w:rsid w:val="00B30AFE"/>
    <w:rsid w:val="00B32F2A"/>
    <w:rsid w:val="00B3308B"/>
    <w:rsid w:val="00B35BCD"/>
    <w:rsid w:val="00B36758"/>
    <w:rsid w:val="00B40195"/>
    <w:rsid w:val="00B420FC"/>
    <w:rsid w:val="00B446AE"/>
    <w:rsid w:val="00B457FD"/>
    <w:rsid w:val="00B462C3"/>
    <w:rsid w:val="00B472D2"/>
    <w:rsid w:val="00B50715"/>
    <w:rsid w:val="00B50B70"/>
    <w:rsid w:val="00B50CDA"/>
    <w:rsid w:val="00B56B13"/>
    <w:rsid w:val="00B62649"/>
    <w:rsid w:val="00B62DBF"/>
    <w:rsid w:val="00B7402E"/>
    <w:rsid w:val="00B74D12"/>
    <w:rsid w:val="00B75BA8"/>
    <w:rsid w:val="00B77818"/>
    <w:rsid w:val="00B841EF"/>
    <w:rsid w:val="00B84736"/>
    <w:rsid w:val="00B84B70"/>
    <w:rsid w:val="00B91388"/>
    <w:rsid w:val="00B92866"/>
    <w:rsid w:val="00B9286C"/>
    <w:rsid w:val="00B933DE"/>
    <w:rsid w:val="00B94BBB"/>
    <w:rsid w:val="00B96F11"/>
    <w:rsid w:val="00BA000C"/>
    <w:rsid w:val="00BA0C4E"/>
    <w:rsid w:val="00BA3438"/>
    <w:rsid w:val="00BA629D"/>
    <w:rsid w:val="00BB2D99"/>
    <w:rsid w:val="00BB3BF4"/>
    <w:rsid w:val="00BB47A2"/>
    <w:rsid w:val="00BB6801"/>
    <w:rsid w:val="00BB680D"/>
    <w:rsid w:val="00BB7179"/>
    <w:rsid w:val="00BC0369"/>
    <w:rsid w:val="00BC2E9E"/>
    <w:rsid w:val="00BC35EC"/>
    <w:rsid w:val="00BC46CE"/>
    <w:rsid w:val="00BC511E"/>
    <w:rsid w:val="00BC6642"/>
    <w:rsid w:val="00BC6BC9"/>
    <w:rsid w:val="00BC72F9"/>
    <w:rsid w:val="00BD2CDF"/>
    <w:rsid w:val="00BD2D09"/>
    <w:rsid w:val="00BD461A"/>
    <w:rsid w:val="00BD4AE6"/>
    <w:rsid w:val="00BD4D0B"/>
    <w:rsid w:val="00BD4E61"/>
    <w:rsid w:val="00BE3208"/>
    <w:rsid w:val="00BE4AEA"/>
    <w:rsid w:val="00BE4DFA"/>
    <w:rsid w:val="00BF1281"/>
    <w:rsid w:val="00BF24FB"/>
    <w:rsid w:val="00BF2BD7"/>
    <w:rsid w:val="00BF3922"/>
    <w:rsid w:val="00BF70A4"/>
    <w:rsid w:val="00C02454"/>
    <w:rsid w:val="00C0320A"/>
    <w:rsid w:val="00C03EE4"/>
    <w:rsid w:val="00C054BE"/>
    <w:rsid w:val="00C06A4E"/>
    <w:rsid w:val="00C107CF"/>
    <w:rsid w:val="00C11FE8"/>
    <w:rsid w:val="00C134F7"/>
    <w:rsid w:val="00C14814"/>
    <w:rsid w:val="00C15B92"/>
    <w:rsid w:val="00C204FA"/>
    <w:rsid w:val="00C21B48"/>
    <w:rsid w:val="00C21EC2"/>
    <w:rsid w:val="00C25B26"/>
    <w:rsid w:val="00C272DB"/>
    <w:rsid w:val="00C31F1A"/>
    <w:rsid w:val="00C362BA"/>
    <w:rsid w:val="00C37078"/>
    <w:rsid w:val="00C374EF"/>
    <w:rsid w:val="00C377BA"/>
    <w:rsid w:val="00C37C83"/>
    <w:rsid w:val="00C406C9"/>
    <w:rsid w:val="00C4158D"/>
    <w:rsid w:val="00C44634"/>
    <w:rsid w:val="00C44A2A"/>
    <w:rsid w:val="00C47A03"/>
    <w:rsid w:val="00C47C5F"/>
    <w:rsid w:val="00C47C84"/>
    <w:rsid w:val="00C514BE"/>
    <w:rsid w:val="00C53B52"/>
    <w:rsid w:val="00C55303"/>
    <w:rsid w:val="00C56099"/>
    <w:rsid w:val="00C56696"/>
    <w:rsid w:val="00C57DAA"/>
    <w:rsid w:val="00C57DE5"/>
    <w:rsid w:val="00C60D5A"/>
    <w:rsid w:val="00C60D8C"/>
    <w:rsid w:val="00C615F8"/>
    <w:rsid w:val="00C61E22"/>
    <w:rsid w:val="00C63756"/>
    <w:rsid w:val="00C64ED7"/>
    <w:rsid w:val="00C67872"/>
    <w:rsid w:val="00C7310C"/>
    <w:rsid w:val="00C762D3"/>
    <w:rsid w:val="00C76554"/>
    <w:rsid w:val="00C7675D"/>
    <w:rsid w:val="00C767FC"/>
    <w:rsid w:val="00C80477"/>
    <w:rsid w:val="00C846BB"/>
    <w:rsid w:val="00C85978"/>
    <w:rsid w:val="00C85FF5"/>
    <w:rsid w:val="00C8726A"/>
    <w:rsid w:val="00C87B94"/>
    <w:rsid w:val="00C87DA3"/>
    <w:rsid w:val="00C9113D"/>
    <w:rsid w:val="00C937A7"/>
    <w:rsid w:val="00C93E19"/>
    <w:rsid w:val="00C9425A"/>
    <w:rsid w:val="00C95860"/>
    <w:rsid w:val="00CA2E97"/>
    <w:rsid w:val="00CA4DAA"/>
    <w:rsid w:val="00CA5CE5"/>
    <w:rsid w:val="00CA77D8"/>
    <w:rsid w:val="00CB0282"/>
    <w:rsid w:val="00CB09DF"/>
    <w:rsid w:val="00CB11EB"/>
    <w:rsid w:val="00CB35D4"/>
    <w:rsid w:val="00CB3C46"/>
    <w:rsid w:val="00CB6814"/>
    <w:rsid w:val="00CC00B4"/>
    <w:rsid w:val="00CC0107"/>
    <w:rsid w:val="00CC0E54"/>
    <w:rsid w:val="00CC36DB"/>
    <w:rsid w:val="00CC55B6"/>
    <w:rsid w:val="00CC6904"/>
    <w:rsid w:val="00CC7863"/>
    <w:rsid w:val="00CC7BA1"/>
    <w:rsid w:val="00CD2093"/>
    <w:rsid w:val="00CD308A"/>
    <w:rsid w:val="00CD69E0"/>
    <w:rsid w:val="00CE2E00"/>
    <w:rsid w:val="00CE3547"/>
    <w:rsid w:val="00CE479E"/>
    <w:rsid w:val="00CE5D3B"/>
    <w:rsid w:val="00CF1BEF"/>
    <w:rsid w:val="00CF36C5"/>
    <w:rsid w:val="00CF36F9"/>
    <w:rsid w:val="00CF3E3F"/>
    <w:rsid w:val="00CF4DA2"/>
    <w:rsid w:val="00CF7DEA"/>
    <w:rsid w:val="00D01343"/>
    <w:rsid w:val="00D021EF"/>
    <w:rsid w:val="00D04691"/>
    <w:rsid w:val="00D04D50"/>
    <w:rsid w:val="00D065F4"/>
    <w:rsid w:val="00D070C9"/>
    <w:rsid w:val="00D128FE"/>
    <w:rsid w:val="00D134A1"/>
    <w:rsid w:val="00D1363C"/>
    <w:rsid w:val="00D160BB"/>
    <w:rsid w:val="00D168C4"/>
    <w:rsid w:val="00D1730D"/>
    <w:rsid w:val="00D21BD7"/>
    <w:rsid w:val="00D2220C"/>
    <w:rsid w:val="00D22869"/>
    <w:rsid w:val="00D234C3"/>
    <w:rsid w:val="00D24A3C"/>
    <w:rsid w:val="00D26E59"/>
    <w:rsid w:val="00D277A3"/>
    <w:rsid w:val="00D30CDB"/>
    <w:rsid w:val="00D31146"/>
    <w:rsid w:val="00D31D5D"/>
    <w:rsid w:val="00D32D76"/>
    <w:rsid w:val="00D34C10"/>
    <w:rsid w:val="00D3648B"/>
    <w:rsid w:val="00D37544"/>
    <w:rsid w:val="00D376B8"/>
    <w:rsid w:val="00D4034D"/>
    <w:rsid w:val="00D403F3"/>
    <w:rsid w:val="00D40B34"/>
    <w:rsid w:val="00D42D20"/>
    <w:rsid w:val="00D45043"/>
    <w:rsid w:val="00D52BFC"/>
    <w:rsid w:val="00D5375D"/>
    <w:rsid w:val="00D54098"/>
    <w:rsid w:val="00D60104"/>
    <w:rsid w:val="00D60930"/>
    <w:rsid w:val="00D60D7F"/>
    <w:rsid w:val="00D60E72"/>
    <w:rsid w:val="00D627BF"/>
    <w:rsid w:val="00D62A7E"/>
    <w:rsid w:val="00D6366B"/>
    <w:rsid w:val="00D64646"/>
    <w:rsid w:val="00D64C10"/>
    <w:rsid w:val="00D65DED"/>
    <w:rsid w:val="00D7031E"/>
    <w:rsid w:val="00D7267F"/>
    <w:rsid w:val="00D756E5"/>
    <w:rsid w:val="00D75F5D"/>
    <w:rsid w:val="00D7640E"/>
    <w:rsid w:val="00D779AB"/>
    <w:rsid w:val="00D77F00"/>
    <w:rsid w:val="00D84A78"/>
    <w:rsid w:val="00D85406"/>
    <w:rsid w:val="00D859ED"/>
    <w:rsid w:val="00D86444"/>
    <w:rsid w:val="00D927B2"/>
    <w:rsid w:val="00D9331B"/>
    <w:rsid w:val="00D93CA4"/>
    <w:rsid w:val="00D94826"/>
    <w:rsid w:val="00D9694C"/>
    <w:rsid w:val="00D97288"/>
    <w:rsid w:val="00D97AB3"/>
    <w:rsid w:val="00D97C4D"/>
    <w:rsid w:val="00DA11B1"/>
    <w:rsid w:val="00DA2862"/>
    <w:rsid w:val="00DA50F4"/>
    <w:rsid w:val="00DA560D"/>
    <w:rsid w:val="00DA661E"/>
    <w:rsid w:val="00DB050A"/>
    <w:rsid w:val="00DB1C08"/>
    <w:rsid w:val="00DB246F"/>
    <w:rsid w:val="00DB2FFF"/>
    <w:rsid w:val="00DB3D3D"/>
    <w:rsid w:val="00DB46F9"/>
    <w:rsid w:val="00DC0BBD"/>
    <w:rsid w:val="00DC43CB"/>
    <w:rsid w:val="00DC7099"/>
    <w:rsid w:val="00DC71FA"/>
    <w:rsid w:val="00DC7864"/>
    <w:rsid w:val="00DD4602"/>
    <w:rsid w:val="00DE15E2"/>
    <w:rsid w:val="00DE4B89"/>
    <w:rsid w:val="00DE598C"/>
    <w:rsid w:val="00DE6871"/>
    <w:rsid w:val="00DE6B2A"/>
    <w:rsid w:val="00DE7BE8"/>
    <w:rsid w:val="00DF0AE8"/>
    <w:rsid w:val="00DF2ADD"/>
    <w:rsid w:val="00DF30ED"/>
    <w:rsid w:val="00DF371B"/>
    <w:rsid w:val="00DF54AA"/>
    <w:rsid w:val="00E00257"/>
    <w:rsid w:val="00E0122C"/>
    <w:rsid w:val="00E01774"/>
    <w:rsid w:val="00E01E4E"/>
    <w:rsid w:val="00E0268E"/>
    <w:rsid w:val="00E02A9A"/>
    <w:rsid w:val="00E05174"/>
    <w:rsid w:val="00E109C4"/>
    <w:rsid w:val="00E11721"/>
    <w:rsid w:val="00E12DDD"/>
    <w:rsid w:val="00E1344F"/>
    <w:rsid w:val="00E1466D"/>
    <w:rsid w:val="00E161AC"/>
    <w:rsid w:val="00E21CF3"/>
    <w:rsid w:val="00E21DF5"/>
    <w:rsid w:val="00E232B2"/>
    <w:rsid w:val="00E24360"/>
    <w:rsid w:val="00E24BF0"/>
    <w:rsid w:val="00E2728A"/>
    <w:rsid w:val="00E30D87"/>
    <w:rsid w:val="00E3163F"/>
    <w:rsid w:val="00E3205B"/>
    <w:rsid w:val="00E328E0"/>
    <w:rsid w:val="00E34A06"/>
    <w:rsid w:val="00E3621F"/>
    <w:rsid w:val="00E367F4"/>
    <w:rsid w:val="00E36C03"/>
    <w:rsid w:val="00E40977"/>
    <w:rsid w:val="00E433EA"/>
    <w:rsid w:val="00E43D40"/>
    <w:rsid w:val="00E44B7F"/>
    <w:rsid w:val="00E463B0"/>
    <w:rsid w:val="00E46C13"/>
    <w:rsid w:val="00E502A6"/>
    <w:rsid w:val="00E506A4"/>
    <w:rsid w:val="00E53A1F"/>
    <w:rsid w:val="00E543B3"/>
    <w:rsid w:val="00E55AD1"/>
    <w:rsid w:val="00E571D2"/>
    <w:rsid w:val="00E60899"/>
    <w:rsid w:val="00E64F08"/>
    <w:rsid w:val="00E64FD3"/>
    <w:rsid w:val="00E65130"/>
    <w:rsid w:val="00E65B49"/>
    <w:rsid w:val="00E664D8"/>
    <w:rsid w:val="00E66C20"/>
    <w:rsid w:val="00E673C3"/>
    <w:rsid w:val="00E6749B"/>
    <w:rsid w:val="00E725F9"/>
    <w:rsid w:val="00E74E67"/>
    <w:rsid w:val="00E7730A"/>
    <w:rsid w:val="00E82784"/>
    <w:rsid w:val="00E83CA5"/>
    <w:rsid w:val="00E844CE"/>
    <w:rsid w:val="00E84FE2"/>
    <w:rsid w:val="00E86CA0"/>
    <w:rsid w:val="00E900F6"/>
    <w:rsid w:val="00E91409"/>
    <w:rsid w:val="00E95C5C"/>
    <w:rsid w:val="00E95CBE"/>
    <w:rsid w:val="00E96398"/>
    <w:rsid w:val="00E96F72"/>
    <w:rsid w:val="00EA0240"/>
    <w:rsid w:val="00EA15A3"/>
    <w:rsid w:val="00EA295F"/>
    <w:rsid w:val="00EA461C"/>
    <w:rsid w:val="00EA4A2E"/>
    <w:rsid w:val="00EA76AC"/>
    <w:rsid w:val="00EA7AC4"/>
    <w:rsid w:val="00EB17E5"/>
    <w:rsid w:val="00EB2A35"/>
    <w:rsid w:val="00EB2E18"/>
    <w:rsid w:val="00EB4653"/>
    <w:rsid w:val="00EB4BB3"/>
    <w:rsid w:val="00EB79C8"/>
    <w:rsid w:val="00EC2CA1"/>
    <w:rsid w:val="00EC42A6"/>
    <w:rsid w:val="00EC452A"/>
    <w:rsid w:val="00EC58E8"/>
    <w:rsid w:val="00EC5A93"/>
    <w:rsid w:val="00EC6C88"/>
    <w:rsid w:val="00EC71DA"/>
    <w:rsid w:val="00ED0B90"/>
    <w:rsid w:val="00ED135E"/>
    <w:rsid w:val="00ED40CD"/>
    <w:rsid w:val="00ED45E5"/>
    <w:rsid w:val="00ED6191"/>
    <w:rsid w:val="00ED764F"/>
    <w:rsid w:val="00EE1128"/>
    <w:rsid w:val="00EE1C99"/>
    <w:rsid w:val="00EF23A0"/>
    <w:rsid w:val="00EF2A9B"/>
    <w:rsid w:val="00EF2CE1"/>
    <w:rsid w:val="00EF3726"/>
    <w:rsid w:val="00EF560C"/>
    <w:rsid w:val="00EF5F46"/>
    <w:rsid w:val="00EF60BE"/>
    <w:rsid w:val="00F06FEA"/>
    <w:rsid w:val="00F07727"/>
    <w:rsid w:val="00F10C9C"/>
    <w:rsid w:val="00F113A2"/>
    <w:rsid w:val="00F12615"/>
    <w:rsid w:val="00F126DD"/>
    <w:rsid w:val="00F13B02"/>
    <w:rsid w:val="00F13B98"/>
    <w:rsid w:val="00F15CF6"/>
    <w:rsid w:val="00F1713E"/>
    <w:rsid w:val="00F216BA"/>
    <w:rsid w:val="00F2299F"/>
    <w:rsid w:val="00F2368D"/>
    <w:rsid w:val="00F23F85"/>
    <w:rsid w:val="00F24FBD"/>
    <w:rsid w:val="00F30E97"/>
    <w:rsid w:val="00F317C2"/>
    <w:rsid w:val="00F31B34"/>
    <w:rsid w:val="00F33501"/>
    <w:rsid w:val="00F338CF"/>
    <w:rsid w:val="00F3478A"/>
    <w:rsid w:val="00F36E53"/>
    <w:rsid w:val="00F37AF7"/>
    <w:rsid w:val="00F43BB7"/>
    <w:rsid w:val="00F46096"/>
    <w:rsid w:val="00F51CF6"/>
    <w:rsid w:val="00F538B0"/>
    <w:rsid w:val="00F54106"/>
    <w:rsid w:val="00F551CD"/>
    <w:rsid w:val="00F561FE"/>
    <w:rsid w:val="00F56266"/>
    <w:rsid w:val="00F60E90"/>
    <w:rsid w:val="00F62176"/>
    <w:rsid w:val="00F63338"/>
    <w:rsid w:val="00F6344B"/>
    <w:rsid w:val="00F641FA"/>
    <w:rsid w:val="00F64278"/>
    <w:rsid w:val="00F70F85"/>
    <w:rsid w:val="00F7201F"/>
    <w:rsid w:val="00F76265"/>
    <w:rsid w:val="00F76F4C"/>
    <w:rsid w:val="00F77AB8"/>
    <w:rsid w:val="00F80737"/>
    <w:rsid w:val="00F80807"/>
    <w:rsid w:val="00F84294"/>
    <w:rsid w:val="00F84D5E"/>
    <w:rsid w:val="00F90F88"/>
    <w:rsid w:val="00F91531"/>
    <w:rsid w:val="00F92186"/>
    <w:rsid w:val="00F93974"/>
    <w:rsid w:val="00F93BB5"/>
    <w:rsid w:val="00F969B5"/>
    <w:rsid w:val="00F96C49"/>
    <w:rsid w:val="00F97CA2"/>
    <w:rsid w:val="00FA1044"/>
    <w:rsid w:val="00FA2B90"/>
    <w:rsid w:val="00FB1355"/>
    <w:rsid w:val="00FB4200"/>
    <w:rsid w:val="00FB5991"/>
    <w:rsid w:val="00FB59E4"/>
    <w:rsid w:val="00FB733F"/>
    <w:rsid w:val="00FC0ED2"/>
    <w:rsid w:val="00FC30D1"/>
    <w:rsid w:val="00FC51E7"/>
    <w:rsid w:val="00FC73FF"/>
    <w:rsid w:val="00FC76BF"/>
    <w:rsid w:val="00FC7B0C"/>
    <w:rsid w:val="00FD1C52"/>
    <w:rsid w:val="00FD4432"/>
    <w:rsid w:val="00FD4885"/>
    <w:rsid w:val="00FD4ABA"/>
    <w:rsid w:val="00FD4D29"/>
    <w:rsid w:val="00FE0568"/>
    <w:rsid w:val="00FE2EFE"/>
    <w:rsid w:val="00FE4FD2"/>
    <w:rsid w:val="00FE5A81"/>
    <w:rsid w:val="00FE60E0"/>
    <w:rsid w:val="00FE62F2"/>
    <w:rsid w:val="00FE6538"/>
    <w:rsid w:val="00FF1BB8"/>
    <w:rsid w:val="00FF2C4D"/>
    <w:rsid w:val="00FF2F6F"/>
    <w:rsid w:val="00FF32F9"/>
    <w:rsid w:val="00FF3E42"/>
    <w:rsid w:val="00FF4386"/>
    <w:rsid w:val="00FF5279"/>
    <w:rsid w:val="00FF617B"/>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125A"/>
  <w15:docId w15:val="{73CFF6FB-0FCE-4DA5-B047-7803C777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28"/>
    <w:pPr>
      <w:spacing w:before="120" w:after="120" w:line="360" w:lineRule="auto"/>
      <w:jc w:val="both"/>
    </w:pPr>
    <w:rPr>
      <w:rFonts w:ascii="Garamond" w:hAnsi="Garamond"/>
      <w:sz w:val="24"/>
      <w:lang w:val="tr-TR"/>
    </w:rPr>
  </w:style>
  <w:style w:type="paragraph" w:styleId="Heading1">
    <w:name w:val="heading 1"/>
    <w:basedOn w:val="Normal"/>
    <w:next w:val="Normal"/>
    <w:link w:val="Heading1Char"/>
    <w:uiPriority w:val="9"/>
    <w:qFormat/>
    <w:rsid w:val="00FD1C52"/>
    <w:pPr>
      <w:keepNext/>
      <w:keepLines/>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5416F0"/>
    <w:pPr>
      <w:keepNext/>
      <w:keepLines/>
      <w:outlineLvl w:val="1"/>
    </w:pPr>
    <w:rPr>
      <w:rFonts w:eastAsiaTheme="majorEastAsia" w:cstheme="majorBidi"/>
      <w:b/>
      <w:color w:val="C00000"/>
      <w:szCs w:val="26"/>
    </w:rPr>
  </w:style>
  <w:style w:type="paragraph" w:styleId="Heading3">
    <w:name w:val="heading 3"/>
    <w:basedOn w:val="Normal"/>
    <w:next w:val="Normal"/>
    <w:link w:val="Heading3Char"/>
    <w:uiPriority w:val="9"/>
    <w:unhideWhenUsed/>
    <w:qFormat/>
    <w:rsid w:val="00642AE6"/>
    <w:pPr>
      <w:keepNext/>
      <w:keepLines/>
      <w:outlineLvl w:val="2"/>
    </w:pPr>
    <w:rPr>
      <w:rFonts w:eastAsiaTheme="majorEastAsia" w:cstheme="majorBidi"/>
      <w:b/>
      <w:color w:val="C00000"/>
      <w:szCs w:val="24"/>
    </w:rPr>
  </w:style>
  <w:style w:type="paragraph" w:styleId="Heading4">
    <w:name w:val="heading 4"/>
    <w:basedOn w:val="Normal"/>
    <w:next w:val="Normal"/>
    <w:link w:val="Heading4Char"/>
    <w:uiPriority w:val="9"/>
    <w:unhideWhenUsed/>
    <w:qFormat/>
    <w:rsid w:val="00C377BA"/>
    <w:pPr>
      <w:keepNext/>
      <w:keepLines/>
      <w:outlineLvl w:val="3"/>
    </w:pPr>
    <w:rPr>
      <w:rFonts w:eastAsiaTheme="majorEastAsia" w:cstheme="majorBidi"/>
      <w:b/>
      <w:iCs/>
      <w:color w:val="C00000"/>
    </w:rPr>
  </w:style>
  <w:style w:type="paragraph" w:styleId="Heading5">
    <w:name w:val="heading 5"/>
    <w:basedOn w:val="Normal"/>
    <w:next w:val="Normal"/>
    <w:link w:val="Heading5Char"/>
    <w:uiPriority w:val="9"/>
    <w:semiHidden/>
    <w:unhideWhenUsed/>
    <w:qFormat/>
    <w:rsid w:val="00C15B92"/>
    <w:pPr>
      <w:keepNext/>
      <w:keepLines/>
      <w:outlineLvl w:val="4"/>
    </w:pPr>
    <w:rPr>
      <w:rFonts w:eastAsiaTheme="majorEastAsia"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52"/>
    <w:rPr>
      <w:rFonts w:ascii="Garamond" w:eastAsiaTheme="majorEastAsia" w:hAnsi="Garamond" w:cstheme="majorBidi"/>
      <w:b/>
      <w:color w:val="C00000"/>
      <w:sz w:val="24"/>
      <w:szCs w:val="32"/>
      <w:lang w:val="tr-TR"/>
    </w:rPr>
  </w:style>
  <w:style w:type="character" w:customStyle="1" w:styleId="Heading2Char">
    <w:name w:val="Heading 2 Char"/>
    <w:basedOn w:val="DefaultParagraphFont"/>
    <w:link w:val="Heading2"/>
    <w:uiPriority w:val="9"/>
    <w:rsid w:val="005416F0"/>
    <w:rPr>
      <w:rFonts w:ascii="Garamond" w:eastAsiaTheme="majorEastAsia" w:hAnsi="Garamond" w:cstheme="majorBidi"/>
      <w:b/>
      <w:color w:val="C00000"/>
      <w:sz w:val="24"/>
      <w:szCs w:val="26"/>
      <w:lang w:val="tr-TR"/>
    </w:rPr>
  </w:style>
  <w:style w:type="paragraph" w:styleId="Header">
    <w:name w:val="header"/>
    <w:basedOn w:val="Normal"/>
    <w:link w:val="HeaderChar"/>
    <w:uiPriority w:val="99"/>
    <w:unhideWhenUsed/>
    <w:rsid w:val="00D24A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4A3C"/>
    <w:rPr>
      <w:rFonts w:ascii="Garamond" w:hAnsi="Garamond"/>
      <w:sz w:val="24"/>
      <w:lang w:val="tr-TR"/>
    </w:rPr>
  </w:style>
  <w:style w:type="paragraph" w:styleId="Footer">
    <w:name w:val="footer"/>
    <w:basedOn w:val="Normal"/>
    <w:link w:val="FooterChar"/>
    <w:uiPriority w:val="99"/>
    <w:unhideWhenUsed/>
    <w:rsid w:val="00D24A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4A3C"/>
    <w:rPr>
      <w:rFonts w:ascii="Garamond" w:hAnsi="Garamond"/>
      <w:sz w:val="24"/>
      <w:lang w:val="tr-TR"/>
    </w:rPr>
  </w:style>
  <w:style w:type="paragraph" w:styleId="FootnoteText">
    <w:name w:val="footnote text"/>
    <w:basedOn w:val="Normal"/>
    <w:link w:val="FootnoteTextChar"/>
    <w:uiPriority w:val="99"/>
    <w:unhideWhenUsed/>
    <w:rsid w:val="00963E5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63E57"/>
    <w:rPr>
      <w:rFonts w:ascii="Garamond" w:hAnsi="Garamond"/>
      <w:sz w:val="20"/>
      <w:szCs w:val="20"/>
      <w:lang w:val="tr-TR"/>
    </w:rPr>
  </w:style>
  <w:style w:type="character" w:styleId="FootnoteReference">
    <w:name w:val="footnote reference"/>
    <w:basedOn w:val="DefaultParagraphFont"/>
    <w:uiPriority w:val="99"/>
    <w:semiHidden/>
    <w:unhideWhenUsed/>
    <w:rsid w:val="00963E57"/>
    <w:rPr>
      <w:vertAlign w:val="superscript"/>
    </w:rPr>
  </w:style>
  <w:style w:type="paragraph" w:styleId="ListParagraph">
    <w:name w:val="List Paragraph"/>
    <w:basedOn w:val="Normal"/>
    <w:link w:val="ListParagraphChar"/>
    <w:uiPriority w:val="34"/>
    <w:qFormat/>
    <w:rsid w:val="00472B79"/>
    <w:pPr>
      <w:ind w:left="720"/>
      <w:contextualSpacing/>
    </w:pPr>
  </w:style>
  <w:style w:type="character" w:customStyle="1" w:styleId="Heading3Char">
    <w:name w:val="Heading 3 Char"/>
    <w:basedOn w:val="DefaultParagraphFont"/>
    <w:link w:val="Heading3"/>
    <w:uiPriority w:val="9"/>
    <w:rsid w:val="00642AE6"/>
    <w:rPr>
      <w:rFonts w:ascii="Garamond" w:eastAsiaTheme="majorEastAsia" w:hAnsi="Garamond" w:cstheme="majorBidi"/>
      <w:b/>
      <w:color w:val="C00000"/>
      <w:sz w:val="24"/>
      <w:szCs w:val="24"/>
      <w:lang w:val="tr-TR"/>
    </w:rPr>
  </w:style>
  <w:style w:type="paragraph" w:styleId="TOCHeading">
    <w:name w:val="TOC Heading"/>
    <w:basedOn w:val="Heading1"/>
    <w:next w:val="Normal"/>
    <w:uiPriority w:val="39"/>
    <w:unhideWhenUsed/>
    <w:qFormat/>
    <w:rsid w:val="00BB6801"/>
    <w:pPr>
      <w:spacing w:before="240" w:after="0" w:line="259" w:lineRule="auto"/>
      <w:jc w:val="left"/>
      <w:outlineLvl w:val="9"/>
    </w:pPr>
    <w:rPr>
      <w:color w:val="auto"/>
      <w:lang w:val="en-US"/>
    </w:rPr>
  </w:style>
  <w:style w:type="paragraph" w:styleId="TOC1">
    <w:name w:val="toc 1"/>
    <w:basedOn w:val="Normal"/>
    <w:next w:val="Normal"/>
    <w:autoRedefine/>
    <w:uiPriority w:val="39"/>
    <w:unhideWhenUsed/>
    <w:rsid w:val="00BB6801"/>
    <w:pPr>
      <w:tabs>
        <w:tab w:val="right" w:leader="dot" w:pos="9016"/>
      </w:tabs>
      <w:spacing w:line="240" w:lineRule="auto"/>
    </w:pPr>
    <w:rPr>
      <w:b/>
    </w:rPr>
  </w:style>
  <w:style w:type="paragraph" w:styleId="TOC2">
    <w:name w:val="toc 2"/>
    <w:basedOn w:val="Normal"/>
    <w:next w:val="Normal"/>
    <w:autoRedefine/>
    <w:uiPriority w:val="39"/>
    <w:unhideWhenUsed/>
    <w:rsid w:val="00BB6801"/>
    <w:pPr>
      <w:spacing w:line="240" w:lineRule="auto"/>
      <w:ind w:left="238"/>
    </w:pPr>
  </w:style>
  <w:style w:type="paragraph" w:styleId="TOC3">
    <w:name w:val="toc 3"/>
    <w:basedOn w:val="Normal"/>
    <w:next w:val="Normal"/>
    <w:autoRedefine/>
    <w:uiPriority w:val="39"/>
    <w:unhideWhenUsed/>
    <w:rsid w:val="00BB6801"/>
    <w:pPr>
      <w:spacing w:line="240" w:lineRule="auto"/>
      <w:ind w:left="482"/>
    </w:pPr>
  </w:style>
  <w:style w:type="character" w:styleId="Hyperlink">
    <w:name w:val="Hyperlink"/>
    <w:basedOn w:val="DefaultParagraphFont"/>
    <w:uiPriority w:val="99"/>
    <w:unhideWhenUsed/>
    <w:rsid w:val="00BB6801"/>
    <w:rPr>
      <w:color w:val="0563C1" w:themeColor="hyperlink"/>
      <w:u w:val="single"/>
    </w:rPr>
  </w:style>
  <w:style w:type="paragraph" w:styleId="Quote">
    <w:name w:val="Quote"/>
    <w:basedOn w:val="Normal"/>
    <w:next w:val="Normal"/>
    <w:link w:val="QuoteChar"/>
    <w:uiPriority w:val="29"/>
    <w:qFormat/>
    <w:rsid w:val="00FB733F"/>
    <w:pPr>
      <w:ind w:left="862" w:right="862"/>
    </w:pPr>
    <w:rPr>
      <w:i/>
      <w:iCs/>
      <w:color w:val="404040" w:themeColor="text1" w:themeTint="BF"/>
    </w:rPr>
  </w:style>
  <w:style w:type="character" w:customStyle="1" w:styleId="QuoteChar">
    <w:name w:val="Quote Char"/>
    <w:basedOn w:val="DefaultParagraphFont"/>
    <w:link w:val="Quote"/>
    <w:uiPriority w:val="29"/>
    <w:rsid w:val="00FB733F"/>
    <w:rPr>
      <w:rFonts w:ascii="Garamond" w:hAnsi="Garamond"/>
      <w:i/>
      <w:iCs/>
      <w:color w:val="404040" w:themeColor="text1" w:themeTint="BF"/>
      <w:sz w:val="24"/>
      <w:lang w:val="tr-TR"/>
    </w:rPr>
  </w:style>
  <w:style w:type="character" w:customStyle="1" w:styleId="Heading4Char">
    <w:name w:val="Heading 4 Char"/>
    <w:basedOn w:val="DefaultParagraphFont"/>
    <w:link w:val="Heading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FootnoteText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FootnoteTextChar"/>
    <w:link w:val="EndNoteBibliography"/>
    <w:rsid w:val="00D77F00"/>
    <w:rPr>
      <w:rFonts w:ascii="Garamond" w:hAnsi="Garamond"/>
      <w:noProof/>
      <w:sz w:val="24"/>
      <w:szCs w:val="20"/>
      <w:lang w:val="en-US"/>
    </w:rPr>
  </w:style>
  <w:style w:type="table" w:styleId="TableGrid">
    <w:name w:val="Table Grid"/>
    <w:basedOn w:val="TableNormal"/>
    <w:uiPriority w:val="5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FollowedHyperlink">
    <w:name w:val="FollowedHyperlink"/>
    <w:basedOn w:val="DefaultParagraphFont"/>
    <w:uiPriority w:val="99"/>
    <w:semiHidden/>
    <w:unhideWhenUsed/>
    <w:rsid w:val="0044763B"/>
    <w:rPr>
      <w:color w:val="954F72" w:themeColor="followedHyperlink"/>
      <w:u w:val="single"/>
    </w:rPr>
  </w:style>
  <w:style w:type="character" w:customStyle="1" w:styleId="Heading5Char">
    <w:name w:val="Heading 5 Char"/>
    <w:basedOn w:val="DefaultParagraphFont"/>
    <w:link w:val="Heading5"/>
    <w:uiPriority w:val="9"/>
    <w:semiHidden/>
    <w:rsid w:val="00C15B92"/>
    <w:rPr>
      <w:rFonts w:ascii="Garamond" w:eastAsiaTheme="majorEastAsia" w:hAnsi="Garamond" w:cstheme="majorBidi"/>
      <w:color w:val="C00000"/>
      <w:sz w:val="24"/>
      <w:lang w:val="tr-TR"/>
    </w:rPr>
  </w:style>
  <w:style w:type="character" w:styleId="CommentReference">
    <w:name w:val="annotation reference"/>
    <w:basedOn w:val="DefaultParagraphFont"/>
    <w:uiPriority w:val="99"/>
    <w:semiHidden/>
    <w:unhideWhenUsed/>
    <w:rsid w:val="00065791"/>
    <w:rPr>
      <w:sz w:val="16"/>
      <w:szCs w:val="16"/>
    </w:rPr>
  </w:style>
  <w:style w:type="paragraph" w:styleId="CommentText">
    <w:name w:val="annotation text"/>
    <w:basedOn w:val="Normal"/>
    <w:link w:val="CommentTextChar"/>
    <w:uiPriority w:val="99"/>
    <w:unhideWhenUsed/>
    <w:rsid w:val="00065791"/>
    <w:pPr>
      <w:spacing w:line="240" w:lineRule="auto"/>
    </w:pPr>
    <w:rPr>
      <w:sz w:val="20"/>
      <w:szCs w:val="20"/>
    </w:rPr>
  </w:style>
  <w:style w:type="character" w:customStyle="1" w:styleId="CommentTextChar">
    <w:name w:val="Comment Text Char"/>
    <w:basedOn w:val="DefaultParagraphFont"/>
    <w:link w:val="CommentText"/>
    <w:uiPriority w:val="99"/>
    <w:rsid w:val="00065791"/>
    <w:rPr>
      <w:rFonts w:ascii="Garamond" w:hAnsi="Garamond"/>
      <w:sz w:val="20"/>
      <w:szCs w:val="20"/>
      <w:lang w:val="tr-TR"/>
    </w:rPr>
  </w:style>
  <w:style w:type="paragraph" w:styleId="CommentSubject">
    <w:name w:val="annotation subject"/>
    <w:basedOn w:val="CommentText"/>
    <w:next w:val="CommentText"/>
    <w:link w:val="CommentSubjectChar"/>
    <w:uiPriority w:val="99"/>
    <w:semiHidden/>
    <w:unhideWhenUsed/>
    <w:rsid w:val="00065791"/>
    <w:rPr>
      <w:b/>
      <w:bCs/>
    </w:rPr>
  </w:style>
  <w:style w:type="character" w:customStyle="1" w:styleId="CommentSubjectChar">
    <w:name w:val="Comment Subject Char"/>
    <w:basedOn w:val="CommentTextChar"/>
    <w:link w:val="CommentSubject"/>
    <w:uiPriority w:val="99"/>
    <w:semiHidden/>
    <w:rsid w:val="00065791"/>
    <w:rPr>
      <w:rFonts w:ascii="Garamond" w:hAnsi="Garamond"/>
      <w:b/>
      <w:bCs/>
      <w:sz w:val="20"/>
      <w:szCs w:val="20"/>
      <w:lang w:val="tr-TR"/>
    </w:rPr>
  </w:style>
  <w:style w:type="paragraph" w:styleId="BalloonText">
    <w:name w:val="Balloon Text"/>
    <w:basedOn w:val="Normal"/>
    <w:link w:val="BalloonTextChar"/>
    <w:uiPriority w:val="99"/>
    <w:semiHidden/>
    <w:unhideWhenUsed/>
    <w:rsid w:val="000657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791"/>
    <w:rPr>
      <w:rFonts w:ascii="Segoe UI" w:hAnsi="Segoe UI" w:cs="Segoe UI"/>
      <w:sz w:val="18"/>
      <w:szCs w:val="18"/>
      <w:lang w:val="tr-TR"/>
    </w:rPr>
  </w:style>
  <w:style w:type="paragraph" w:styleId="NormalWeb">
    <w:name w:val="Normal (Web)"/>
    <w:basedOn w:val="Normal"/>
    <w:uiPriority w:val="99"/>
    <w:unhideWhenUsed/>
    <w:rsid w:val="004C476B"/>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styleId="Revision">
    <w:name w:val="Revision"/>
    <w:hidden/>
    <w:uiPriority w:val="99"/>
    <w:semiHidden/>
    <w:rsid w:val="00744A5F"/>
    <w:pPr>
      <w:spacing w:after="0" w:line="240" w:lineRule="auto"/>
    </w:pPr>
    <w:rPr>
      <w:rFonts w:ascii="Garamond" w:hAnsi="Garamond"/>
      <w:sz w:val="24"/>
      <w:lang w:val="tr-TR"/>
    </w:rPr>
  </w:style>
  <w:style w:type="character" w:customStyle="1" w:styleId="ListParagraphChar">
    <w:name w:val="List Paragraph Char"/>
    <w:basedOn w:val="DefaultParagraphFont"/>
    <w:link w:val="ListParagraph"/>
    <w:uiPriority w:val="34"/>
    <w:rsid w:val="0094646C"/>
    <w:rPr>
      <w:rFonts w:ascii="Garamond" w:hAnsi="Garamond"/>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4590">
      <w:bodyDiv w:val="1"/>
      <w:marLeft w:val="0"/>
      <w:marRight w:val="0"/>
      <w:marTop w:val="0"/>
      <w:marBottom w:val="0"/>
      <w:divBdr>
        <w:top w:val="none" w:sz="0" w:space="0" w:color="auto"/>
        <w:left w:val="none" w:sz="0" w:space="0" w:color="auto"/>
        <w:bottom w:val="none" w:sz="0" w:space="0" w:color="auto"/>
        <w:right w:val="none" w:sz="0" w:space="0" w:color="auto"/>
      </w:divBdr>
    </w:div>
    <w:div w:id="191378446">
      <w:bodyDiv w:val="1"/>
      <w:marLeft w:val="0"/>
      <w:marRight w:val="0"/>
      <w:marTop w:val="0"/>
      <w:marBottom w:val="0"/>
      <w:divBdr>
        <w:top w:val="none" w:sz="0" w:space="0" w:color="auto"/>
        <w:left w:val="none" w:sz="0" w:space="0" w:color="auto"/>
        <w:bottom w:val="none" w:sz="0" w:space="0" w:color="auto"/>
        <w:right w:val="none" w:sz="0" w:space="0" w:color="auto"/>
      </w:divBdr>
    </w:div>
    <w:div w:id="215701964">
      <w:bodyDiv w:val="1"/>
      <w:marLeft w:val="0"/>
      <w:marRight w:val="0"/>
      <w:marTop w:val="0"/>
      <w:marBottom w:val="0"/>
      <w:divBdr>
        <w:top w:val="none" w:sz="0" w:space="0" w:color="auto"/>
        <w:left w:val="none" w:sz="0" w:space="0" w:color="auto"/>
        <w:bottom w:val="none" w:sz="0" w:space="0" w:color="auto"/>
        <w:right w:val="none" w:sz="0" w:space="0" w:color="auto"/>
      </w:divBdr>
      <w:divsChild>
        <w:div w:id="1272130693">
          <w:marLeft w:val="0"/>
          <w:marRight w:val="0"/>
          <w:marTop w:val="0"/>
          <w:marBottom w:val="0"/>
          <w:divBdr>
            <w:top w:val="none" w:sz="0" w:space="0" w:color="auto"/>
            <w:left w:val="none" w:sz="0" w:space="0" w:color="auto"/>
            <w:bottom w:val="none" w:sz="0" w:space="0" w:color="auto"/>
            <w:right w:val="none" w:sz="0" w:space="0" w:color="auto"/>
          </w:divBdr>
        </w:div>
      </w:divsChild>
    </w:div>
    <w:div w:id="243957376">
      <w:bodyDiv w:val="1"/>
      <w:marLeft w:val="0"/>
      <w:marRight w:val="0"/>
      <w:marTop w:val="0"/>
      <w:marBottom w:val="0"/>
      <w:divBdr>
        <w:top w:val="none" w:sz="0" w:space="0" w:color="auto"/>
        <w:left w:val="none" w:sz="0" w:space="0" w:color="auto"/>
        <w:bottom w:val="none" w:sz="0" w:space="0" w:color="auto"/>
        <w:right w:val="none" w:sz="0" w:space="0" w:color="auto"/>
      </w:divBdr>
      <w:divsChild>
        <w:div w:id="904070335">
          <w:marLeft w:val="0"/>
          <w:marRight w:val="0"/>
          <w:marTop w:val="0"/>
          <w:marBottom w:val="0"/>
          <w:divBdr>
            <w:top w:val="none" w:sz="0" w:space="0" w:color="auto"/>
            <w:left w:val="none" w:sz="0" w:space="0" w:color="auto"/>
            <w:bottom w:val="none" w:sz="0" w:space="0" w:color="auto"/>
            <w:right w:val="none" w:sz="0" w:space="0" w:color="auto"/>
          </w:divBdr>
          <w:divsChild>
            <w:div w:id="1810320134">
              <w:marLeft w:val="0"/>
              <w:marRight w:val="0"/>
              <w:marTop w:val="0"/>
              <w:marBottom w:val="0"/>
              <w:divBdr>
                <w:top w:val="single" w:sz="12" w:space="0" w:color="0B57D0"/>
                <w:left w:val="single" w:sz="12" w:space="2" w:color="0B57D0"/>
                <w:bottom w:val="single" w:sz="12" w:space="0" w:color="0B57D0"/>
                <w:right w:val="single" w:sz="12" w:space="2" w:color="0B57D0"/>
              </w:divBdr>
              <w:divsChild>
                <w:div w:id="16870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428433968">
      <w:bodyDiv w:val="1"/>
      <w:marLeft w:val="0"/>
      <w:marRight w:val="0"/>
      <w:marTop w:val="0"/>
      <w:marBottom w:val="0"/>
      <w:divBdr>
        <w:top w:val="none" w:sz="0" w:space="0" w:color="auto"/>
        <w:left w:val="none" w:sz="0" w:space="0" w:color="auto"/>
        <w:bottom w:val="none" w:sz="0" w:space="0" w:color="auto"/>
        <w:right w:val="none" w:sz="0" w:space="0" w:color="auto"/>
      </w:divBdr>
      <w:divsChild>
        <w:div w:id="1315793468">
          <w:marLeft w:val="0"/>
          <w:marRight w:val="0"/>
          <w:marTop w:val="0"/>
          <w:marBottom w:val="0"/>
          <w:divBdr>
            <w:top w:val="none" w:sz="0" w:space="0" w:color="auto"/>
            <w:left w:val="none" w:sz="0" w:space="0" w:color="auto"/>
            <w:bottom w:val="none" w:sz="0" w:space="0" w:color="auto"/>
            <w:right w:val="none" w:sz="0" w:space="0" w:color="auto"/>
          </w:divBdr>
          <w:divsChild>
            <w:div w:id="1187018849">
              <w:marLeft w:val="0"/>
              <w:marRight w:val="0"/>
              <w:marTop w:val="0"/>
              <w:marBottom w:val="0"/>
              <w:divBdr>
                <w:top w:val="single" w:sz="12" w:space="0" w:color="0B57D0"/>
                <w:left w:val="single" w:sz="12" w:space="2" w:color="0B57D0"/>
                <w:bottom w:val="single" w:sz="12" w:space="0" w:color="0B57D0"/>
                <w:right w:val="single" w:sz="12" w:space="2" w:color="0B57D0"/>
              </w:divBdr>
              <w:divsChild>
                <w:div w:id="2523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4113">
      <w:bodyDiv w:val="1"/>
      <w:marLeft w:val="0"/>
      <w:marRight w:val="0"/>
      <w:marTop w:val="0"/>
      <w:marBottom w:val="0"/>
      <w:divBdr>
        <w:top w:val="none" w:sz="0" w:space="0" w:color="auto"/>
        <w:left w:val="none" w:sz="0" w:space="0" w:color="auto"/>
        <w:bottom w:val="none" w:sz="0" w:space="0" w:color="auto"/>
        <w:right w:val="none" w:sz="0" w:space="0" w:color="auto"/>
      </w:divBdr>
    </w:div>
    <w:div w:id="587736114">
      <w:bodyDiv w:val="1"/>
      <w:marLeft w:val="0"/>
      <w:marRight w:val="0"/>
      <w:marTop w:val="0"/>
      <w:marBottom w:val="0"/>
      <w:divBdr>
        <w:top w:val="none" w:sz="0" w:space="0" w:color="auto"/>
        <w:left w:val="none" w:sz="0" w:space="0" w:color="auto"/>
        <w:bottom w:val="none" w:sz="0" w:space="0" w:color="auto"/>
        <w:right w:val="none" w:sz="0" w:space="0" w:color="auto"/>
      </w:divBdr>
      <w:divsChild>
        <w:div w:id="235558652">
          <w:marLeft w:val="0"/>
          <w:marRight w:val="0"/>
          <w:marTop w:val="0"/>
          <w:marBottom w:val="0"/>
          <w:divBdr>
            <w:top w:val="none" w:sz="0" w:space="0" w:color="auto"/>
            <w:left w:val="none" w:sz="0" w:space="0" w:color="auto"/>
            <w:bottom w:val="none" w:sz="0" w:space="0" w:color="auto"/>
            <w:right w:val="none" w:sz="0" w:space="0" w:color="auto"/>
          </w:divBdr>
          <w:divsChild>
            <w:div w:id="551692908">
              <w:marLeft w:val="0"/>
              <w:marRight w:val="0"/>
              <w:marTop w:val="0"/>
              <w:marBottom w:val="0"/>
              <w:divBdr>
                <w:top w:val="single" w:sz="12" w:space="0" w:color="0B57D0"/>
                <w:left w:val="single" w:sz="12" w:space="2" w:color="0B57D0"/>
                <w:bottom w:val="single" w:sz="12" w:space="0" w:color="0B57D0"/>
                <w:right w:val="single" w:sz="12" w:space="2" w:color="0B57D0"/>
              </w:divBdr>
              <w:divsChild>
                <w:div w:id="7676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30295">
      <w:bodyDiv w:val="1"/>
      <w:marLeft w:val="0"/>
      <w:marRight w:val="0"/>
      <w:marTop w:val="0"/>
      <w:marBottom w:val="0"/>
      <w:divBdr>
        <w:top w:val="none" w:sz="0" w:space="0" w:color="auto"/>
        <w:left w:val="none" w:sz="0" w:space="0" w:color="auto"/>
        <w:bottom w:val="none" w:sz="0" w:space="0" w:color="auto"/>
        <w:right w:val="none" w:sz="0" w:space="0" w:color="auto"/>
      </w:divBdr>
      <w:divsChild>
        <w:div w:id="976253434">
          <w:marLeft w:val="0"/>
          <w:marRight w:val="0"/>
          <w:marTop w:val="0"/>
          <w:marBottom w:val="0"/>
          <w:divBdr>
            <w:top w:val="none" w:sz="0" w:space="0" w:color="auto"/>
            <w:left w:val="none" w:sz="0" w:space="0" w:color="auto"/>
            <w:bottom w:val="none" w:sz="0" w:space="0" w:color="auto"/>
            <w:right w:val="none" w:sz="0" w:space="0" w:color="auto"/>
          </w:divBdr>
          <w:divsChild>
            <w:div w:id="1339119804">
              <w:marLeft w:val="0"/>
              <w:marRight w:val="0"/>
              <w:marTop w:val="0"/>
              <w:marBottom w:val="0"/>
              <w:divBdr>
                <w:top w:val="single" w:sz="12" w:space="0" w:color="0B57D0"/>
                <w:left w:val="single" w:sz="12" w:space="2" w:color="0B57D0"/>
                <w:bottom w:val="single" w:sz="12" w:space="0" w:color="0B57D0"/>
                <w:right w:val="single" w:sz="12" w:space="2" w:color="0B57D0"/>
              </w:divBdr>
              <w:divsChild>
                <w:div w:id="8423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042">
      <w:bodyDiv w:val="1"/>
      <w:marLeft w:val="0"/>
      <w:marRight w:val="0"/>
      <w:marTop w:val="0"/>
      <w:marBottom w:val="0"/>
      <w:divBdr>
        <w:top w:val="none" w:sz="0" w:space="0" w:color="auto"/>
        <w:left w:val="none" w:sz="0" w:space="0" w:color="auto"/>
        <w:bottom w:val="none" w:sz="0" w:space="0" w:color="auto"/>
        <w:right w:val="none" w:sz="0" w:space="0" w:color="auto"/>
      </w:divBdr>
    </w:div>
    <w:div w:id="848370953">
      <w:bodyDiv w:val="1"/>
      <w:marLeft w:val="0"/>
      <w:marRight w:val="0"/>
      <w:marTop w:val="0"/>
      <w:marBottom w:val="0"/>
      <w:divBdr>
        <w:top w:val="none" w:sz="0" w:space="0" w:color="auto"/>
        <w:left w:val="none" w:sz="0" w:space="0" w:color="auto"/>
        <w:bottom w:val="none" w:sz="0" w:space="0" w:color="auto"/>
        <w:right w:val="none" w:sz="0" w:space="0" w:color="auto"/>
      </w:divBdr>
    </w:div>
    <w:div w:id="886792314">
      <w:bodyDiv w:val="1"/>
      <w:marLeft w:val="0"/>
      <w:marRight w:val="0"/>
      <w:marTop w:val="0"/>
      <w:marBottom w:val="0"/>
      <w:divBdr>
        <w:top w:val="none" w:sz="0" w:space="0" w:color="auto"/>
        <w:left w:val="none" w:sz="0" w:space="0" w:color="auto"/>
        <w:bottom w:val="none" w:sz="0" w:space="0" w:color="auto"/>
        <w:right w:val="none" w:sz="0" w:space="0" w:color="auto"/>
      </w:divBdr>
      <w:divsChild>
        <w:div w:id="2014138982">
          <w:marLeft w:val="0"/>
          <w:marRight w:val="0"/>
          <w:marTop w:val="0"/>
          <w:marBottom w:val="0"/>
          <w:divBdr>
            <w:top w:val="none" w:sz="0" w:space="0" w:color="auto"/>
            <w:left w:val="none" w:sz="0" w:space="0" w:color="auto"/>
            <w:bottom w:val="none" w:sz="0" w:space="0" w:color="auto"/>
            <w:right w:val="none" w:sz="0" w:space="0" w:color="auto"/>
          </w:divBdr>
          <w:divsChild>
            <w:div w:id="1339885311">
              <w:marLeft w:val="0"/>
              <w:marRight w:val="0"/>
              <w:marTop w:val="0"/>
              <w:marBottom w:val="0"/>
              <w:divBdr>
                <w:top w:val="single" w:sz="12" w:space="0" w:color="0B57D0"/>
                <w:left w:val="single" w:sz="12" w:space="2" w:color="0B57D0"/>
                <w:bottom w:val="single" w:sz="12" w:space="0" w:color="0B57D0"/>
                <w:right w:val="single" w:sz="12" w:space="2" w:color="0B57D0"/>
              </w:divBdr>
              <w:divsChild>
                <w:div w:id="6644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 w:id="934635955">
      <w:bodyDiv w:val="1"/>
      <w:marLeft w:val="0"/>
      <w:marRight w:val="0"/>
      <w:marTop w:val="0"/>
      <w:marBottom w:val="0"/>
      <w:divBdr>
        <w:top w:val="none" w:sz="0" w:space="0" w:color="auto"/>
        <w:left w:val="none" w:sz="0" w:space="0" w:color="auto"/>
        <w:bottom w:val="none" w:sz="0" w:space="0" w:color="auto"/>
        <w:right w:val="none" w:sz="0" w:space="0" w:color="auto"/>
      </w:divBdr>
      <w:divsChild>
        <w:div w:id="1739747087">
          <w:marLeft w:val="0"/>
          <w:marRight w:val="0"/>
          <w:marTop w:val="0"/>
          <w:marBottom w:val="0"/>
          <w:divBdr>
            <w:top w:val="none" w:sz="0" w:space="0" w:color="auto"/>
            <w:left w:val="none" w:sz="0" w:space="0" w:color="auto"/>
            <w:bottom w:val="none" w:sz="0" w:space="0" w:color="auto"/>
            <w:right w:val="none" w:sz="0" w:space="0" w:color="auto"/>
          </w:divBdr>
          <w:divsChild>
            <w:div w:id="287130505">
              <w:marLeft w:val="0"/>
              <w:marRight w:val="0"/>
              <w:marTop w:val="0"/>
              <w:marBottom w:val="0"/>
              <w:divBdr>
                <w:top w:val="single" w:sz="12" w:space="0" w:color="0B57D0"/>
                <w:left w:val="single" w:sz="12" w:space="2" w:color="0B57D0"/>
                <w:bottom w:val="single" w:sz="12" w:space="0" w:color="0B57D0"/>
                <w:right w:val="single" w:sz="12" w:space="2" w:color="0B57D0"/>
              </w:divBdr>
              <w:divsChild>
                <w:div w:id="2062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7264">
      <w:bodyDiv w:val="1"/>
      <w:marLeft w:val="0"/>
      <w:marRight w:val="0"/>
      <w:marTop w:val="0"/>
      <w:marBottom w:val="0"/>
      <w:divBdr>
        <w:top w:val="none" w:sz="0" w:space="0" w:color="auto"/>
        <w:left w:val="none" w:sz="0" w:space="0" w:color="auto"/>
        <w:bottom w:val="none" w:sz="0" w:space="0" w:color="auto"/>
        <w:right w:val="none" w:sz="0" w:space="0" w:color="auto"/>
      </w:divBdr>
    </w:div>
    <w:div w:id="978807046">
      <w:bodyDiv w:val="1"/>
      <w:marLeft w:val="0"/>
      <w:marRight w:val="0"/>
      <w:marTop w:val="0"/>
      <w:marBottom w:val="0"/>
      <w:divBdr>
        <w:top w:val="none" w:sz="0" w:space="0" w:color="auto"/>
        <w:left w:val="none" w:sz="0" w:space="0" w:color="auto"/>
        <w:bottom w:val="none" w:sz="0" w:space="0" w:color="auto"/>
        <w:right w:val="none" w:sz="0" w:space="0" w:color="auto"/>
      </w:divBdr>
      <w:divsChild>
        <w:div w:id="2030139916">
          <w:marLeft w:val="0"/>
          <w:marRight w:val="0"/>
          <w:marTop w:val="0"/>
          <w:marBottom w:val="0"/>
          <w:divBdr>
            <w:top w:val="none" w:sz="0" w:space="0" w:color="auto"/>
            <w:left w:val="none" w:sz="0" w:space="0" w:color="auto"/>
            <w:bottom w:val="none" w:sz="0" w:space="0" w:color="auto"/>
            <w:right w:val="none" w:sz="0" w:space="0" w:color="auto"/>
          </w:divBdr>
          <w:divsChild>
            <w:div w:id="1764298819">
              <w:marLeft w:val="0"/>
              <w:marRight w:val="0"/>
              <w:marTop w:val="0"/>
              <w:marBottom w:val="0"/>
              <w:divBdr>
                <w:top w:val="single" w:sz="12" w:space="0" w:color="0B57D0"/>
                <w:left w:val="single" w:sz="12" w:space="2" w:color="0B57D0"/>
                <w:bottom w:val="single" w:sz="12" w:space="0" w:color="0B57D0"/>
                <w:right w:val="single" w:sz="12" w:space="2" w:color="0B57D0"/>
              </w:divBdr>
              <w:divsChild>
                <w:div w:id="11379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3820">
      <w:bodyDiv w:val="1"/>
      <w:marLeft w:val="0"/>
      <w:marRight w:val="0"/>
      <w:marTop w:val="0"/>
      <w:marBottom w:val="0"/>
      <w:divBdr>
        <w:top w:val="none" w:sz="0" w:space="0" w:color="auto"/>
        <w:left w:val="none" w:sz="0" w:space="0" w:color="auto"/>
        <w:bottom w:val="none" w:sz="0" w:space="0" w:color="auto"/>
        <w:right w:val="none" w:sz="0" w:space="0" w:color="auto"/>
      </w:divBdr>
    </w:div>
    <w:div w:id="1052386438">
      <w:bodyDiv w:val="1"/>
      <w:marLeft w:val="0"/>
      <w:marRight w:val="0"/>
      <w:marTop w:val="0"/>
      <w:marBottom w:val="0"/>
      <w:divBdr>
        <w:top w:val="none" w:sz="0" w:space="0" w:color="auto"/>
        <w:left w:val="none" w:sz="0" w:space="0" w:color="auto"/>
        <w:bottom w:val="none" w:sz="0" w:space="0" w:color="auto"/>
        <w:right w:val="none" w:sz="0" w:space="0" w:color="auto"/>
      </w:divBdr>
    </w:div>
    <w:div w:id="1125925495">
      <w:bodyDiv w:val="1"/>
      <w:marLeft w:val="0"/>
      <w:marRight w:val="0"/>
      <w:marTop w:val="0"/>
      <w:marBottom w:val="0"/>
      <w:divBdr>
        <w:top w:val="none" w:sz="0" w:space="0" w:color="auto"/>
        <w:left w:val="none" w:sz="0" w:space="0" w:color="auto"/>
        <w:bottom w:val="none" w:sz="0" w:space="0" w:color="auto"/>
        <w:right w:val="none" w:sz="0" w:space="0" w:color="auto"/>
      </w:divBdr>
    </w:div>
    <w:div w:id="1128550645">
      <w:bodyDiv w:val="1"/>
      <w:marLeft w:val="0"/>
      <w:marRight w:val="0"/>
      <w:marTop w:val="0"/>
      <w:marBottom w:val="0"/>
      <w:divBdr>
        <w:top w:val="none" w:sz="0" w:space="0" w:color="auto"/>
        <w:left w:val="none" w:sz="0" w:space="0" w:color="auto"/>
        <w:bottom w:val="none" w:sz="0" w:space="0" w:color="auto"/>
        <w:right w:val="none" w:sz="0" w:space="0" w:color="auto"/>
      </w:divBdr>
    </w:div>
    <w:div w:id="1186476401">
      <w:bodyDiv w:val="1"/>
      <w:marLeft w:val="0"/>
      <w:marRight w:val="0"/>
      <w:marTop w:val="0"/>
      <w:marBottom w:val="0"/>
      <w:divBdr>
        <w:top w:val="none" w:sz="0" w:space="0" w:color="auto"/>
        <w:left w:val="none" w:sz="0" w:space="0" w:color="auto"/>
        <w:bottom w:val="none" w:sz="0" w:space="0" w:color="auto"/>
        <w:right w:val="none" w:sz="0" w:space="0" w:color="auto"/>
      </w:divBdr>
    </w:div>
    <w:div w:id="1193686504">
      <w:bodyDiv w:val="1"/>
      <w:marLeft w:val="0"/>
      <w:marRight w:val="0"/>
      <w:marTop w:val="0"/>
      <w:marBottom w:val="0"/>
      <w:divBdr>
        <w:top w:val="none" w:sz="0" w:space="0" w:color="auto"/>
        <w:left w:val="none" w:sz="0" w:space="0" w:color="auto"/>
        <w:bottom w:val="none" w:sz="0" w:space="0" w:color="auto"/>
        <w:right w:val="none" w:sz="0" w:space="0" w:color="auto"/>
      </w:divBdr>
      <w:divsChild>
        <w:div w:id="2103336478">
          <w:marLeft w:val="0"/>
          <w:marRight w:val="0"/>
          <w:marTop w:val="0"/>
          <w:marBottom w:val="0"/>
          <w:divBdr>
            <w:top w:val="none" w:sz="0" w:space="0" w:color="auto"/>
            <w:left w:val="none" w:sz="0" w:space="0" w:color="auto"/>
            <w:bottom w:val="none" w:sz="0" w:space="0" w:color="auto"/>
            <w:right w:val="none" w:sz="0" w:space="0" w:color="auto"/>
          </w:divBdr>
          <w:divsChild>
            <w:div w:id="2040272257">
              <w:marLeft w:val="0"/>
              <w:marRight w:val="0"/>
              <w:marTop w:val="0"/>
              <w:marBottom w:val="0"/>
              <w:divBdr>
                <w:top w:val="single" w:sz="12" w:space="0" w:color="0B57D0"/>
                <w:left w:val="single" w:sz="12" w:space="2" w:color="0B57D0"/>
                <w:bottom w:val="single" w:sz="12" w:space="0" w:color="0B57D0"/>
                <w:right w:val="single" w:sz="12" w:space="2" w:color="0B57D0"/>
              </w:divBdr>
              <w:divsChild>
                <w:div w:id="12120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3161">
      <w:bodyDiv w:val="1"/>
      <w:marLeft w:val="0"/>
      <w:marRight w:val="0"/>
      <w:marTop w:val="0"/>
      <w:marBottom w:val="0"/>
      <w:divBdr>
        <w:top w:val="none" w:sz="0" w:space="0" w:color="auto"/>
        <w:left w:val="none" w:sz="0" w:space="0" w:color="auto"/>
        <w:bottom w:val="none" w:sz="0" w:space="0" w:color="auto"/>
        <w:right w:val="none" w:sz="0" w:space="0" w:color="auto"/>
      </w:divBdr>
      <w:divsChild>
        <w:div w:id="847524102">
          <w:marLeft w:val="0"/>
          <w:marRight w:val="0"/>
          <w:marTop w:val="0"/>
          <w:marBottom w:val="0"/>
          <w:divBdr>
            <w:top w:val="none" w:sz="0" w:space="0" w:color="auto"/>
            <w:left w:val="none" w:sz="0" w:space="0" w:color="auto"/>
            <w:bottom w:val="none" w:sz="0" w:space="0" w:color="auto"/>
            <w:right w:val="none" w:sz="0" w:space="0" w:color="auto"/>
          </w:divBdr>
          <w:divsChild>
            <w:div w:id="1743874303">
              <w:marLeft w:val="0"/>
              <w:marRight w:val="0"/>
              <w:marTop w:val="0"/>
              <w:marBottom w:val="0"/>
              <w:divBdr>
                <w:top w:val="single" w:sz="12" w:space="0" w:color="0B57D0"/>
                <w:left w:val="single" w:sz="12" w:space="2" w:color="0B57D0"/>
                <w:bottom w:val="single" w:sz="12" w:space="0" w:color="0B57D0"/>
                <w:right w:val="single" w:sz="12" w:space="2" w:color="0B57D0"/>
              </w:divBdr>
              <w:divsChild>
                <w:div w:id="7396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623">
      <w:bodyDiv w:val="1"/>
      <w:marLeft w:val="0"/>
      <w:marRight w:val="0"/>
      <w:marTop w:val="0"/>
      <w:marBottom w:val="0"/>
      <w:divBdr>
        <w:top w:val="none" w:sz="0" w:space="0" w:color="auto"/>
        <w:left w:val="none" w:sz="0" w:space="0" w:color="auto"/>
        <w:bottom w:val="none" w:sz="0" w:space="0" w:color="auto"/>
        <w:right w:val="none" w:sz="0" w:space="0" w:color="auto"/>
      </w:divBdr>
      <w:divsChild>
        <w:div w:id="1185631109">
          <w:marLeft w:val="0"/>
          <w:marRight w:val="0"/>
          <w:marTop w:val="0"/>
          <w:marBottom w:val="0"/>
          <w:divBdr>
            <w:top w:val="none" w:sz="0" w:space="0" w:color="auto"/>
            <w:left w:val="none" w:sz="0" w:space="0" w:color="auto"/>
            <w:bottom w:val="none" w:sz="0" w:space="0" w:color="auto"/>
            <w:right w:val="none" w:sz="0" w:space="0" w:color="auto"/>
          </w:divBdr>
          <w:divsChild>
            <w:div w:id="2122339119">
              <w:marLeft w:val="0"/>
              <w:marRight w:val="0"/>
              <w:marTop w:val="0"/>
              <w:marBottom w:val="0"/>
              <w:divBdr>
                <w:top w:val="single" w:sz="12" w:space="0" w:color="0B57D0"/>
                <w:left w:val="single" w:sz="12" w:space="2" w:color="0B57D0"/>
                <w:bottom w:val="single" w:sz="12" w:space="0" w:color="0B57D0"/>
                <w:right w:val="single" w:sz="12" w:space="2" w:color="0B57D0"/>
              </w:divBdr>
              <w:divsChild>
                <w:div w:id="1716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5873">
      <w:bodyDiv w:val="1"/>
      <w:marLeft w:val="0"/>
      <w:marRight w:val="0"/>
      <w:marTop w:val="0"/>
      <w:marBottom w:val="0"/>
      <w:divBdr>
        <w:top w:val="none" w:sz="0" w:space="0" w:color="auto"/>
        <w:left w:val="none" w:sz="0" w:space="0" w:color="auto"/>
        <w:bottom w:val="none" w:sz="0" w:space="0" w:color="auto"/>
        <w:right w:val="none" w:sz="0" w:space="0" w:color="auto"/>
      </w:divBdr>
    </w:div>
    <w:div w:id="1453093984">
      <w:bodyDiv w:val="1"/>
      <w:marLeft w:val="0"/>
      <w:marRight w:val="0"/>
      <w:marTop w:val="0"/>
      <w:marBottom w:val="0"/>
      <w:divBdr>
        <w:top w:val="none" w:sz="0" w:space="0" w:color="auto"/>
        <w:left w:val="none" w:sz="0" w:space="0" w:color="auto"/>
        <w:bottom w:val="none" w:sz="0" w:space="0" w:color="auto"/>
        <w:right w:val="none" w:sz="0" w:space="0" w:color="auto"/>
      </w:divBdr>
      <w:divsChild>
        <w:div w:id="1023288121">
          <w:marLeft w:val="0"/>
          <w:marRight w:val="0"/>
          <w:marTop w:val="0"/>
          <w:marBottom w:val="0"/>
          <w:divBdr>
            <w:top w:val="none" w:sz="0" w:space="0" w:color="auto"/>
            <w:left w:val="none" w:sz="0" w:space="0" w:color="auto"/>
            <w:bottom w:val="none" w:sz="0" w:space="0" w:color="auto"/>
            <w:right w:val="none" w:sz="0" w:space="0" w:color="auto"/>
          </w:divBdr>
          <w:divsChild>
            <w:div w:id="1551764712">
              <w:marLeft w:val="0"/>
              <w:marRight w:val="0"/>
              <w:marTop w:val="0"/>
              <w:marBottom w:val="0"/>
              <w:divBdr>
                <w:top w:val="single" w:sz="12" w:space="0" w:color="0B57D0"/>
                <w:left w:val="single" w:sz="12" w:space="2" w:color="0B57D0"/>
                <w:bottom w:val="single" w:sz="12" w:space="0" w:color="0B57D0"/>
                <w:right w:val="single" w:sz="12" w:space="2" w:color="0B57D0"/>
              </w:divBdr>
              <w:divsChild>
                <w:div w:id="18990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5415">
      <w:bodyDiv w:val="1"/>
      <w:marLeft w:val="0"/>
      <w:marRight w:val="0"/>
      <w:marTop w:val="0"/>
      <w:marBottom w:val="0"/>
      <w:divBdr>
        <w:top w:val="none" w:sz="0" w:space="0" w:color="auto"/>
        <w:left w:val="none" w:sz="0" w:space="0" w:color="auto"/>
        <w:bottom w:val="none" w:sz="0" w:space="0" w:color="auto"/>
        <w:right w:val="none" w:sz="0" w:space="0" w:color="auto"/>
      </w:divBdr>
      <w:divsChild>
        <w:div w:id="1049576819">
          <w:marLeft w:val="0"/>
          <w:marRight w:val="0"/>
          <w:marTop w:val="0"/>
          <w:marBottom w:val="0"/>
          <w:divBdr>
            <w:top w:val="none" w:sz="0" w:space="0" w:color="auto"/>
            <w:left w:val="none" w:sz="0" w:space="0" w:color="auto"/>
            <w:bottom w:val="none" w:sz="0" w:space="0" w:color="auto"/>
            <w:right w:val="none" w:sz="0" w:space="0" w:color="auto"/>
          </w:divBdr>
          <w:divsChild>
            <w:div w:id="1616599224">
              <w:marLeft w:val="0"/>
              <w:marRight w:val="0"/>
              <w:marTop w:val="0"/>
              <w:marBottom w:val="0"/>
              <w:divBdr>
                <w:top w:val="single" w:sz="12" w:space="0" w:color="0B57D0"/>
                <w:left w:val="single" w:sz="12" w:space="2" w:color="0B57D0"/>
                <w:bottom w:val="single" w:sz="12" w:space="0" w:color="0B57D0"/>
                <w:right w:val="single" w:sz="12" w:space="2" w:color="0B57D0"/>
              </w:divBdr>
              <w:divsChild>
                <w:div w:id="911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4946">
      <w:bodyDiv w:val="1"/>
      <w:marLeft w:val="0"/>
      <w:marRight w:val="0"/>
      <w:marTop w:val="0"/>
      <w:marBottom w:val="0"/>
      <w:divBdr>
        <w:top w:val="none" w:sz="0" w:space="0" w:color="auto"/>
        <w:left w:val="none" w:sz="0" w:space="0" w:color="auto"/>
        <w:bottom w:val="none" w:sz="0" w:space="0" w:color="auto"/>
        <w:right w:val="none" w:sz="0" w:space="0" w:color="auto"/>
      </w:divBdr>
    </w:div>
    <w:div w:id="1727602867">
      <w:bodyDiv w:val="1"/>
      <w:marLeft w:val="0"/>
      <w:marRight w:val="0"/>
      <w:marTop w:val="0"/>
      <w:marBottom w:val="0"/>
      <w:divBdr>
        <w:top w:val="none" w:sz="0" w:space="0" w:color="auto"/>
        <w:left w:val="none" w:sz="0" w:space="0" w:color="auto"/>
        <w:bottom w:val="none" w:sz="0" w:space="0" w:color="auto"/>
        <w:right w:val="none" w:sz="0" w:space="0" w:color="auto"/>
      </w:divBdr>
    </w:div>
    <w:div w:id="1730836441">
      <w:bodyDiv w:val="1"/>
      <w:marLeft w:val="0"/>
      <w:marRight w:val="0"/>
      <w:marTop w:val="0"/>
      <w:marBottom w:val="0"/>
      <w:divBdr>
        <w:top w:val="none" w:sz="0" w:space="0" w:color="auto"/>
        <w:left w:val="none" w:sz="0" w:space="0" w:color="auto"/>
        <w:bottom w:val="none" w:sz="0" w:space="0" w:color="auto"/>
        <w:right w:val="none" w:sz="0" w:space="0" w:color="auto"/>
      </w:divBdr>
    </w:div>
    <w:div w:id="1734617539">
      <w:bodyDiv w:val="1"/>
      <w:marLeft w:val="0"/>
      <w:marRight w:val="0"/>
      <w:marTop w:val="0"/>
      <w:marBottom w:val="0"/>
      <w:divBdr>
        <w:top w:val="none" w:sz="0" w:space="0" w:color="auto"/>
        <w:left w:val="none" w:sz="0" w:space="0" w:color="auto"/>
        <w:bottom w:val="none" w:sz="0" w:space="0" w:color="auto"/>
        <w:right w:val="none" w:sz="0" w:space="0" w:color="auto"/>
      </w:divBdr>
      <w:divsChild>
        <w:div w:id="97722923">
          <w:marLeft w:val="0"/>
          <w:marRight w:val="0"/>
          <w:marTop w:val="0"/>
          <w:marBottom w:val="0"/>
          <w:divBdr>
            <w:top w:val="none" w:sz="0" w:space="0" w:color="auto"/>
            <w:left w:val="none" w:sz="0" w:space="0" w:color="auto"/>
            <w:bottom w:val="none" w:sz="0" w:space="0" w:color="auto"/>
            <w:right w:val="none" w:sz="0" w:space="0" w:color="auto"/>
          </w:divBdr>
          <w:divsChild>
            <w:div w:id="1203597500">
              <w:marLeft w:val="0"/>
              <w:marRight w:val="0"/>
              <w:marTop w:val="0"/>
              <w:marBottom w:val="0"/>
              <w:divBdr>
                <w:top w:val="single" w:sz="12" w:space="0" w:color="0B57D0"/>
                <w:left w:val="single" w:sz="12" w:space="2" w:color="0B57D0"/>
                <w:bottom w:val="single" w:sz="12" w:space="0" w:color="0B57D0"/>
                <w:right w:val="single" w:sz="12" w:space="2" w:color="0B57D0"/>
              </w:divBdr>
              <w:divsChild>
                <w:div w:id="18144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3900">
      <w:bodyDiv w:val="1"/>
      <w:marLeft w:val="0"/>
      <w:marRight w:val="0"/>
      <w:marTop w:val="0"/>
      <w:marBottom w:val="0"/>
      <w:divBdr>
        <w:top w:val="none" w:sz="0" w:space="0" w:color="auto"/>
        <w:left w:val="none" w:sz="0" w:space="0" w:color="auto"/>
        <w:bottom w:val="none" w:sz="0" w:space="0" w:color="auto"/>
        <w:right w:val="none" w:sz="0" w:space="0" w:color="auto"/>
      </w:divBdr>
      <w:divsChild>
        <w:div w:id="1077286422">
          <w:marLeft w:val="0"/>
          <w:marRight w:val="0"/>
          <w:marTop w:val="0"/>
          <w:marBottom w:val="0"/>
          <w:divBdr>
            <w:top w:val="none" w:sz="0" w:space="0" w:color="auto"/>
            <w:left w:val="none" w:sz="0" w:space="0" w:color="auto"/>
            <w:bottom w:val="none" w:sz="0" w:space="0" w:color="auto"/>
            <w:right w:val="none" w:sz="0" w:space="0" w:color="auto"/>
          </w:divBdr>
        </w:div>
      </w:divsChild>
    </w:div>
    <w:div w:id="1776291406">
      <w:bodyDiv w:val="1"/>
      <w:marLeft w:val="0"/>
      <w:marRight w:val="0"/>
      <w:marTop w:val="0"/>
      <w:marBottom w:val="0"/>
      <w:divBdr>
        <w:top w:val="none" w:sz="0" w:space="0" w:color="auto"/>
        <w:left w:val="none" w:sz="0" w:space="0" w:color="auto"/>
        <w:bottom w:val="none" w:sz="0" w:space="0" w:color="auto"/>
        <w:right w:val="none" w:sz="0" w:space="0" w:color="auto"/>
      </w:divBdr>
      <w:divsChild>
        <w:div w:id="1556552308">
          <w:marLeft w:val="0"/>
          <w:marRight w:val="0"/>
          <w:marTop w:val="0"/>
          <w:marBottom w:val="0"/>
          <w:divBdr>
            <w:top w:val="none" w:sz="0" w:space="0" w:color="auto"/>
            <w:left w:val="none" w:sz="0" w:space="0" w:color="auto"/>
            <w:bottom w:val="none" w:sz="0" w:space="0" w:color="auto"/>
            <w:right w:val="none" w:sz="0" w:space="0" w:color="auto"/>
          </w:divBdr>
          <w:divsChild>
            <w:div w:id="86270154">
              <w:marLeft w:val="0"/>
              <w:marRight w:val="0"/>
              <w:marTop w:val="0"/>
              <w:marBottom w:val="0"/>
              <w:divBdr>
                <w:top w:val="single" w:sz="12" w:space="0" w:color="0B57D0"/>
                <w:left w:val="single" w:sz="12" w:space="2" w:color="0B57D0"/>
                <w:bottom w:val="single" w:sz="12" w:space="0" w:color="0B57D0"/>
                <w:right w:val="single" w:sz="12" w:space="2" w:color="0B57D0"/>
              </w:divBdr>
              <w:divsChild>
                <w:div w:id="18758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3795">
      <w:bodyDiv w:val="1"/>
      <w:marLeft w:val="0"/>
      <w:marRight w:val="0"/>
      <w:marTop w:val="0"/>
      <w:marBottom w:val="0"/>
      <w:divBdr>
        <w:top w:val="none" w:sz="0" w:space="0" w:color="auto"/>
        <w:left w:val="none" w:sz="0" w:space="0" w:color="auto"/>
        <w:bottom w:val="none" w:sz="0" w:space="0" w:color="auto"/>
        <w:right w:val="none" w:sz="0" w:space="0" w:color="auto"/>
      </w:divBdr>
    </w:div>
    <w:div w:id="1880966832">
      <w:bodyDiv w:val="1"/>
      <w:marLeft w:val="0"/>
      <w:marRight w:val="0"/>
      <w:marTop w:val="0"/>
      <w:marBottom w:val="0"/>
      <w:divBdr>
        <w:top w:val="none" w:sz="0" w:space="0" w:color="auto"/>
        <w:left w:val="none" w:sz="0" w:space="0" w:color="auto"/>
        <w:bottom w:val="none" w:sz="0" w:space="0" w:color="auto"/>
        <w:right w:val="none" w:sz="0" w:space="0" w:color="auto"/>
      </w:divBdr>
    </w:div>
    <w:div w:id="1895265873">
      <w:bodyDiv w:val="1"/>
      <w:marLeft w:val="0"/>
      <w:marRight w:val="0"/>
      <w:marTop w:val="0"/>
      <w:marBottom w:val="0"/>
      <w:divBdr>
        <w:top w:val="none" w:sz="0" w:space="0" w:color="auto"/>
        <w:left w:val="none" w:sz="0" w:space="0" w:color="auto"/>
        <w:bottom w:val="none" w:sz="0" w:space="0" w:color="auto"/>
        <w:right w:val="none" w:sz="0" w:space="0" w:color="auto"/>
      </w:divBdr>
    </w:div>
    <w:div w:id="1930576665">
      <w:bodyDiv w:val="1"/>
      <w:marLeft w:val="0"/>
      <w:marRight w:val="0"/>
      <w:marTop w:val="0"/>
      <w:marBottom w:val="0"/>
      <w:divBdr>
        <w:top w:val="none" w:sz="0" w:space="0" w:color="auto"/>
        <w:left w:val="none" w:sz="0" w:space="0" w:color="auto"/>
        <w:bottom w:val="none" w:sz="0" w:space="0" w:color="auto"/>
        <w:right w:val="none" w:sz="0" w:space="0" w:color="auto"/>
      </w:divBdr>
      <w:divsChild>
        <w:div w:id="11477497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k@kocamanfish.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BHOME\Academia\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D154D3803DD634EA75CA40709AFB519" ma:contentTypeVersion="3" ma:contentTypeDescription="Yeni belge oluşturun." ma:contentTypeScope="" ma:versionID="7ce1f55c9fefd546e22f1a1502b6aee9">
  <xsd:schema xmlns:xsd="http://www.w3.org/2001/XMLSchema" xmlns:xs="http://www.w3.org/2001/XMLSchema" xmlns:p="http://schemas.microsoft.com/office/2006/metadata/properties" xmlns:ns2="59947854-703e-4522-8582-8715c292a411" targetNamespace="http://schemas.microsoft.com/office/2006/metadata/properties" ma:root="true" ma:fieldsID="3a774cddbbd1150ab59236194760dc5e" ns2:_="">
    <xsd:import namespace="59947854-703e-4522-8582-8715c292a4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47854-703e-4522-8582-8715c292a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2B1E-6F11-42AE-995B-865B9A39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47854-703e-4522-8582-8715c292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8910D-9D87-4EE2-945A-55DEE2FC9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EC0503-DFC0-4D50-A9D3-EB8628F8F390}">
  <ds:schemaRefs>
    <ds:schemaRef ds:uri="http://schemas.microsoft.com/sharepoint/v3/contenttype/forms"/>
  </ds:schemaRefs>
</ds:datastoreItem>
</file>

<file path=customXml/itemProps4.xml><?xml version="1.0" encoding="utf-8"?>
<ds:datastoreItem xmlns:ds="http://schemas.openxmlformats.org/officeDocument/2006/customXml" ds:itemID="{B77A3F0D-2459-4491-828D-6646F36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F:\MBHOME\Academia\Tempalte.dotx</Template>
  <TotalTime>461</TotalTime>
  <Pages>6</Pages>
  <Words>2105</Words>
  <Characters>12005</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Uçkun</dc:creator>
  <cp:keywords/>
  <dc:description/>
  <cp:lastModifiedBy>İdil Kocaman</cp:lastModifiedBy>
  <cp:revision>83</cp:revision>
  <dcterms:created xsi:type="dcterms:W3CDTF">2024-10-02T20:52:00Z</dcterms:created>
  <dcterms:modified xsi:type="dcterms:W3CDTF">2025-04-24T15:05:00Z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0x0101006D154D3803DD634EA75CA40709AFB519</vt:lpwstr>
  </property>
</Properties>
</file>